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BE5D77" w:rsidRDefault="00BE5D77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10.03.2021</w:t>
      </w:r>
      <w:r w:rsidR="009B11F5" w:rsidRPr="00BE5D77">
        <w:rPr>
          <w:b/>
          <w:sz w:val="24"/>
          <w:szCs w:val="24"/>
        </w:rPr>
        <w:t xml:space="preserve"> r.</w:t>
      </w:r>
    </w:p>
    <w:p w:rsidR="009B11F5" w:rsidRPr="00BE5D77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BE5D77">
        <w:rPr>
          <w:sz w:val="24"/>
          <w:szCs w:val="24"/>
        </w:rPr>
        <w:t xml:space="preserve">klasa </w:t>
      </w:r>
      <w:r w:rsidRPr="00BE5D77">
        <w:rPr>
          <w:b/>
          <w:sz w:val="24"/>
          <w:szCs w:val="24"/>
        </w:rPr>
        <w:t xml:space="preserve">– I </w:t>
      </w:r>
      <w:proofErr w:type="spellStart"/>
      <w:r w:rsidRPr="00BE5D77">
        <w:rPr>
          <w:b/>
          <w:sz w:val="24"/>
          <w:szCs w:val="24"/>
        </w:rPr>
        <w:t>tlp</w:t>
      </w:r>
      <w:proofErr w:type="spellEnd"/>
      <w:r w:rsidRPr="00BE5D77">
        <w:rPr>
          <w:b/>
          <w:sz w:val="24"/>
          <w:szCs w:val="24"/>
        </w:rPr>
        <w:t>,</w:t>
      </w:r>
      <w:r w:rsidRPr="00BE5D77">
        <w:rPr>
          <w:sz w:val="24"/>
          <w:szCs w:val="24"/>
        </w:rPr>
        <w:t xml:space="preserve"> nauczyciel</w:t>
      </w:r>
      <w:r w:rsidRPr="00BE5D77">
        <w:rPr>
          <w:b/>
          <w:sz w:val="24"/>
          <w:szCs w:val="24"/>
        </w:rPr>
        <w:t xml:space="preserve"> – Arkadiusz Załęski,  </w:t>
      </w:r>
      <w:r w:rsidRPr="00BE5D77">
        <w:rPr>
          <w:sz w:val="24"/>
          <w:szCs w:val="24"/>
        </w:rPr>
        <w:t>przedmiot</w:t>
      </w:r>
      <w:r w:rsidRPr="00BE5D77">
        <w:rPr>
          <w:b/>
          <w:sz w:val="24"/>
          <w:szCs w:val="24"/>
        </w:rPr>
        <w:t xml:space="preserve"> – magazyny przyprodukcyjne, </w:t>
      </w:r>
      <w:r w:rsidR="00BE5D77">
        <w:rPr>
          <w:b/>
          <w:sz w:val="24"/>
          <w:szCs w:val="24"/>
        </w:rPr>
        <w:t xml:space="preserve"> </w:t>
      </w:r>
      <w:r w:rsidRPr="00BE5D77">
        <w:rPr>
          <w:sz w:val="24"/>
          <w:szCs w:val="24"/>
        </w:rPr>
        <w:t>temat</w:t>
      </w:r>
      <w:r w:rsidR="008B6D72">
        <w:rPr>
          <w:sz w:val="24"/>
          <w:szCs w:val="24"/>
        </w:rPr>
        <w:t>y</w:t>
      </w:r>
      <w:r w:rsidRPr="00BE5D77">
        <w:rPr>
          <w:sz w:val="24"/>
          <w:szCs w:val="24"/>
        </w:rPr>
        <w:t xml:space="preserve"> </w:t>
      </w:r>
      <w:r w:rsidR="00BE5D77">
        <w:rPr>
          <w:b/>
          <w:sz w:val="24"/>
          <w:szCs w:val="24"/>
        </w:rPr>
        <w:t xml:space="preserve">– </w:t>
      </w:r>
      <w:r w:rsidR="00BE5D77" w:rsidRPr="00C80FAB">
        <w:rPr>
          <w:b/>
          <w:i/>
          <w:sz w:val="24"/>
          <w:szCs w:val="24"/>
        </w:rPr>
        <w:t>1)</w:t>
      </w:r>
      <w:r w:rsidR="00BE5D77">
        <w:rPr>
          <w:b/>
          <w:sz w:val="24"/>
          <w:szCs w:val="24"/>
        </w:rPr>
        <w:t xml:space="preserve"> </w:t>
      </w:r>
      <w:r w:rsidR="009A4A89" w:rsidRPr="00BE5D77">
        <w:rPr>
          <w:b/>
          <w:i/>
          <w:sz w:val="24"/>
          <w:szCs w:val="24"/>
        </w:rPr>
        <w:t>Magazyn w procesie produkcyjnym</w:t>
      </w:r>
      <w:r w:rsidR="00E71D81" w:rsidRPr="00BE5D77">
        <w:rPr>
          <w:b/>
          <w:i/>
          <w:sz w:val="24"/>
          <w:szCs w:val="24"/>
        </w:rPr>
        <w:t xml:space="preserve"> </w:t>
      </w:r>
      <w:r w:rsidR="00BE5D77" w:rsidRPr="00BE5D77">
        <w:rPr>
          <w:b/>
          <w:i/>
          <w:sz w:val="24"/>
          <w:szCs w:val="24"/>
        </w:rPr>
        <w:t>–</w:t>
      </w:r>
      <w:r w:rsidR="00E71D81" w:rsidRPr="00BE5D77">
        <w:rPr>
          <w:b/>
          <w:i/>
          <w:sz w:val="24"/>
          <w:szCs w:val="24"/>
        </w:rPr>
        <w:t xml:space="preserve"> ćwiczenie</w:t>
      </w:r>
      <w:r w:rsidR="00BE5D77" w:rsidRPr="00BE5D77">
        <w:rPr>
          <w:b/>
          <w:i/>
          <w:sz w:val="24"/>
          <w:szCs w:val="24"/>
        </w:rPr>
        <w:t>.</w:t>
      </w:r>
      <w:r w:rsidR="0080573A">
        <w:rPr>
          <w:b/>
          <w:i/>
          <w:sz w:val="24"/>
          <w:szCs w:val="24"/>
        </w:rPr>
        <w:t xml:space="preserve"> </w:t>
      </w:r>
      <w:r w:rsidR="00BE5D77">
        <w:rPr>
          <w:b/>
          <w:i/>
          <w:sz w:val="24"/>
          <w:szCs w:val="24"/>
        </w:rPr>
        <w:t>2)</w:t>
      </w:r>
      <w:r w:rsidR="0080573A">
        <w:rPr>
          <w:b/>
          <w:sz w:val="24"/>
          <w:szCs w:val="24"/>
        </w:rPr>
        <w:t xml:space="preserve"> </w:t>
      </w:r>
      <w:r w:rsidR="0080573A" w:rsidRPr="008229BE">
        <w:rPr>
          <w:b/>
          <w:i/>
          <w:sz w:val="24"/>
          <w:szCs w:val="24"/>
        </w:rPr>
        <w:t>Magazynowa infrastruktura transportowa.</w:t>
      </w:r>
    </w:p>
    <w:p w:rsidR="005C10FD" w:rsidRDefault="009B11F5" w:rsidP="005C10FD">
      <w:pPr>
        <w:rPr>
          <w:b/>
          <w:i/>
          <w:sz w:val="24"/>
          <w:szCs w:val="24"/>
        </w:rPr>
      </w:pPr>
      <w:r w:rsidRPr="00BE5D77">
        <w:rPr>
          <w:b/>
          <w:i/>
          <w:sz w:val="24"/>
          <w:szCs w:val="24"/>
        </w:rPr>
        <w:t xml:space="preserve">Drodzy uczniowie! </w:t>
      </w:r>
    </w:p>
    <w:p w:rsidR="009B11F5" w:rsidRPr="00BE5D77" w:rsidRDefault="009B11F5" w:rsidP="008B6D72">
      <w:pPr>
        <w:jc w:val="both"/>
        <w:rPr>
          <w:b/>
          <w:i/>
          <w:sz w:val="24"/>
          <w:szCs w:val="24"/>
        </w:rPr>
      </w:pPr>
      <w:r w:rsidRPr="00BE5D77">
        <w:rPr>
          <w:b/>
          <w:i/>
          <w:sz w:val="24"/>
          <w:szCs w:val="24"/>
        </w:rPr>
        <w:t>Proszę</w:t>
      </w:r>
      <w:r w:rsidR="00E71D81" w:rsidRPr="00BE5D77">
        <w:rPr>
          <w:b/>
          <w:i/>
          <w:sz w:val="24"/>
          <w:szCs w:val="24"/>
        </w:rPr>
        <w:t xml:space="preserve"> przepisać ćwiczenie do zeszytu (ewentualn</w:t>
      </w:r>
      <w:r w:rsidR="000F14C5" w:rsidRPr="00BE5D77">
        <w:rPr>
          <w:b/>
          <w:i/>
          <w:sz w:val="24"/>
          <w:szCs w:val="24"/>
        </w:rPr>
        <w:t xml:space="preserve">ie wydrukować i wkleić), </w:t>
      </w:r>
      <w:r w:rsidR="00E71D81" w:rsidRPr="00BE5D77">
        <w:rPr>
          <w:b/>
          <w:i/>
          <w:sz w:val="24"/>
          <w:szCs w:val="24"/>
        </w:rPr>
        <w:t>a następnie</w:t>
      </w:r>
      <w:r w:rsidR="000F14C5" w:rsidRPr="00BE5D77">
        <w:rPr>
          <w:b/>
          <w:i/>
          <w:sz w:val="24"/>
          <w:szCs w:val="24"/>
        </w:rPr>
        <w:t xml:space="preserve">             </w:t>
      </w:r>
      <w:r w:rsidR="00F6690B" w:rsidRPr="00BE5D77">
        <w:rPr>
          <w:b/>
          <w:i/>
          <w:sz w:val="24"/>
          <w:szCs w:val="24"/>
        </w:rPr>
        <w:t xml:space="preserve"> w oparciu o umiejętności nabyte na poprzedniej lekcji –</w:t>
      </w:r>
      <w:r w:rsidR="00E71D81" w:rsidRPr="00BE5D77">
        <w:rPr>
          <w:b/>
          <w:i/>
          <w:sz w:val="24"/>
          <w:szCs w:val="24"/>
        </w:rPr>
        <w:t xml:space="preserve"> rozwiązać</w:t>
      </w:r>
      <w:r w:rsidR="00F6690B" w:rsidRPr="00BE5D77">
        <w:rPr>
          <w:b/>
          <w:i/>
          <w:sz w:val="24"/>
          <w:szCs w:val="24"/>
        </w:rPr>
        <w:t xml:space="preserve"> je. </w:t>
      </w:r>
      <w:r w:rsidR="00E71D81" w:rsidRPr="00BE5D77">
        <w:rPr>
          <w:b/>
          <w:i/>
          <w:sz w:val="24"/>
          <w:szCs w:val="24"/>
        </w:rPr>
        <w:t xml:space="preserve">Rozwiązanie proszę przesłać w formie załącznika na mój adres e-mail </w:t>
      </w:r>
      <w:hyperlink r:id="rId5" w:history="1">
        <w:r w:rsidR="00E71D81" w:rsidRPr="00BE5D77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E71D81" w:rsidRPr="00BE5D77">
        <w:rPr>
          <w:b/>
          <w:i/>
          <w:sz w:val="24"/>
          <w:szCs w:val="24"/>
        </w:rPr>
        <w:t xml:space="preserve"> do dnia </w:t>
      </w:r>
      <w:r w:rsidR="0080573A">
        <w:rPr>
          <w:b/>
          <w:i/>
          <w:color w:val="FF0000"/>
          <w:sz w:val="24"/>
          <w:szCs w:val="24"/>
        </w:rPr>
        <w:t>17.03.21</w:t>
      </w:r>
      <w:r w:rsidR="00E71D81" w:rsidRPr="00BE5D77">
        <w:rPr>
          <w:b/>
          <w:i/>
          <w:color w:val="FF0000"/>
          <w:sz w:val="24"/>
          <w:szCs w:val="24"/>
        </w:rPr>
        <w:t xml:space="preserve"> r</w:t>
      </w:r>
      <w:r w:rsidR="00E71D81" w:rsidRPr="00BE5D77">
        <w:rPr>
          <w:b/>
          <w:i/>
          <w:sz w:val="24"/>
          <w:szCs w:val="24"/>
        </w:rPr>
        <w:t xml:space="preserve">. </w:t>
      </w:r>
      <w:r w:rsidR="00F61276" w:rsidRPr="00BE5D77">
        <w:rPr>
          <w:b/>
          <w:i/>
          <w:sz w:val="24"/>
          <w:szCs w:val="24"/>
        </w:rPr>
        <w:t xml:space="preserve"> </w:t>
      </w:r>
      <w:r w:rsidR="0080573A">
        <w:rPr>
          <w:b/>
          <w:i/>
          <w:sz w:val="24"/>
          <w:szCs w:val="24"/>
        </w:rPr>
        <w:t>Następnie proszę</w:t>
      </w:r>
      <w:r w:rsidR="008B6D72">
        <w:rPr>
          <w:b/>
          <w:i/>
          <w:sz w:val="24"/>
          <w:szCs w:val="24"/>
        </w:rPr>
        <w:t xml:space="preserve"> zapoznać się z </w:t>
      </w:r>
      <w:r w:rsidR="0080573A">
        <w:rPr>
          <w:b/>
          <w:i/>
          <w:sz w:val="24"/>
          <w:szCs w:val="24"/>
        </w:rPr>
        <w:t>notatkę</w:t>
      </w:r>
      <w:r w:rsidR="005C10FD" w:rsidRPr="005C10FD">
        <w:rPr>
          <w:b/>
          <w:i/>
          <w:sz w:val="24"/>
          <w:szCs w:val="24"/>
        </w:rPr>
        <w:t xml:space="preserve"> </w:t>
      </w:r>
      <w:r w:rsidR="005C10FD">
        <w:rPr>
          <w:b/>
          <w:i/>
          <w:sz w:val="24"/>
          <w:szCs w:val="24"/>
        </w:rPr>
        <w:t>dotyczącą tematu</w:t>
      </w:r>
      <w:r w:rsidR="008229BE">
        <w:rPr>
          <w:b/>
          <w:i/>
          <w:sz w:val="24"/>
          <w:szCs w:val="24"/>
        </w:rPr>
        <w:t xml:space="preserve"> </w:t>
      </w:r>
      <w:r w:rsidR="005C10FD">
        <w:rPr>
          <w:b/>
          <w:i/>
          <w:sz w:val="24"/>
          <w:szCs w:val="24"/>
        </w:rPr>
        <w:t>Magazynowa infrastruktura transportowa</w:t>
      </w:r>
      <w:r w:rsidR="008B6D72">
        <w:rPr>
          <w:b/>
          <w:i/>
          <w:sz w:val="24"/>
          <w:szCs w:val="24"/>
        </w:rPr>
        <w:t xml:space="preserve"> i przepisać ją</w:t>
      </w:r>
      <w:r w:rsidR="005C10FD">
        <w:rPr>
          <w:b/>
          <w:i/>
          <w:sz w:val="24"/>
          <w:szCs w:val="24"/>
        </w:rPr>
        <w:t xml:space="preserve"> </w:t>
      </w:r>
      <w:r w:rsidR="0080573A">
        <w:rPr>
          <w:b/>
          <w:i/>
          <w:sz w:val="24"/>
          <w:szCs w:val="24"/>
        </w:rPr>
        <w:t xml:space="preserve">do zeszytu (ewentualnie wydrukować </w:t>
      </w:r>
      <w:r w:rsidR="005C10FD">
        <w:rPr>
          <w:b/>
          <w:i/>
          <w:sz w:val="24"/>
          <w:szCs w:val="24"/>
        </w:rPr>
        <w:t>i wkleić). W razie wątpliwości, niejasności proszę kontaktować się ze mną za pomocą</w:t>
      </w:r>
      <w:r w:rsidR="005C10FD" w:rsidRPr="005C10FD">
        <w:rPr>
          <w:b/>
          <w:i/>
          <w:sz w:val="24"/>
          <w:szCs w:val="24"/>
        </w:rPr>
        <w:t xml:space="preserve"> </w:t>
      </w:r>
      <w:r w:rsidR="005C10FD" w:rsidRPr="00BE5D77">
        <w:rPr>
          <w:b/>
          <w:i/>
          <w:sz w:val="24"/>
          <w:szCs w:val="24"/>
        </w:rPr>
        <w:t>adres</w:t>
      </w:r>
      <w:r w:rsidR="005C10FD">
        <w:rPr>
          <w:b/>
          <w:i/>
          <w:sz w:val="24"/>
          <w:szCs w:val="24"/>
        </w:rPr>
        <w:t>u</w:t>
      </w:r>
      <w:r w:rsidR="005C10FD" w:rsidRPr="00BE5D77">
        <w:rPr>
          <w:b/>
          <w:i/>
          <w:sz w:val="24"/>
          <w:szCs w:val="24"/>
        </w:rPr>
        <w:t xml:space="preserve"> e-mail </w:t>
      </w:r>
      <w:hyperlink r:id="rId6" w:history="1">
        <w:r w:rsidR="005C10FD" w:rsidRPr="00BE5D77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C10FD">
        <w:rPr>
          <w:b/>
          <w:i/>
          <w:sz w:val="24"/>
          <w:szCs w:val="24"/>
        </w:rPr>
        <w:t>.</w:t>
      </w:r>
    </w:p>
    <w:p w:rsidR="00F6690B" w:rsidRPr="005C10FD" w:rsidRDefault="009B11F5" w:rsidP="005C10FD">
      <w:pPr>
        <w:ind w:firstLine="708"/>
        <w:jc w:val="both"/>
        <w:rPr>
          <w:b/>
          <w:i/>
          <w:sz w:val="24"/>
          <w:szCs w:val="24"/>
        </w:rPr>
      </w:pPr>
      <w:r w:rsidRPr="00BE5D77">
        <w:rPr>
          <w:b/>
          <w:i/>
          <w:sz w:val="24"/>
          <w:szCs w:val="24"/>
        </w:rPr>
        <w:t xml:space="preserve">                                                 </w:t>
      </w:r>
      <w:r w:rsidR="00DB00E9" w:rsidRPr="00BE5D77">
        <w:rPr>
          <w:b/>
          <w:i/>
          <w:sz w:val="24"/>
          <w:szCs w:val="24"/>
        </w:rPr>
        <w:t xml:space="preserve">     </w:t>
      </w:r>
      <w:r w:rsidRPr="00BE5D77">
        <w:rPr>
          <w:b/>
          <w:i/>
          <w:sz w:val="24"/>
          <w:szCs w:val="24"/>
        </w:rPr>
        <w:t xml:space="preserve"> Pozdrawiam i życzę owocnej pracy. Arkadiusz Załęski.</w:t>
      </w:r>
    </w:p>
    <w:p w:rsidR="00E71D81" w:rsidRPr="008B6D72" w:rsidRDefault="00E71D81" w:rsidP="005C10FD">
      <w:pPr>
        <w:pStyle w:val="Akapitzlist"/>
        <w:numPr>
          <w:ilvl w:val="0"/>
          <w:numId w:val="12"/>
        </w:numPr>
        <w:spacing w:line="240" w:lineRule="auto"/>
        <w:rPr>
          <w:rFonts w:cstheme="minorHAnsi"/>
          <w:b/>
          <w:color w:val="00B050"/>
          <w:sz w:val="24"/>
          <w:szCs w:val="24"/>
        </w:rPr>
      </w:pPr>
      <w:r w:rsidRPr="008B6D72">
        <w:rPr>
          <w:rFonts w:cstheme="minorHAnsi"/>
          <w:b/>
          <w:color w:val="00B050"/>
          <w:sz w:val="24"/>
          <w:szCs w:val="24"/>
        </w:rPr>
        <w:t>Ćwiczenie</w:t>
      </w:r>
    </w:p>
    <w:p w:rsidR="00E71D81" w:rsidRPr="008B6D72" w:rsidRDefault="00E71D81" w:rsidP="00E71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B6D72">
        <w:rPr>
          <w:rFonts w:cstheme="minorHAnsi"/>
          <w:sz w:val="24"/>
          <w:szCs w:val="24"/>
        </w:rPr>
        <w:t>Program produkcyjny przedsiębiorstwa meblowego przewiduje wyprodukowanie 2500 szaf stojących i 5000 szafek łazienkowych. Do produkcji mebli przedsiębiorstwo wykorzystuje płyty wiórowe laminowane. W jednostce ładunkowej mieści się 25 płyt. Maksymalny normatyw przewiduje zapas na 10 dni. Przedsiębiorstwo pracuje przez 250 dni w roku. Współczynnik rezerwy składowanych jednostek wynosi 0,05. Oblicz pojemność magazynu.</w:t>
      </w:r>
    </w:p>
    <w:p w:rsidR="005C10FD" w:rsidRDefault="005C10FD" w:rsidP="00E71D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5C10FD" w:rsidRPr="005C10FD" w:rsidRDefault="005C10FD" w:rsidP="005C10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B050"/>
          <w:sz w:val="24"/>
          <w:szCs w:val="24"/>
        </w:rPr>
      </w:pPr>
      <w:r w:rsidRPr="005C10FD">
        <w:rPr>
          <w:rFonts w:cstheme="minorHAnsi"/>
          <w:b/>
          <w:color w:val="00B050"/>
          <w:sz w:val="24"/>
          <w:szCs w:val="24"/>
        </w:rPr>
        <w:t>Infrastruktura transportowa</w:t>
      </w:r>
      <w:r w:rsidRPr="005C10FD">
        <w:rPr>
          <w:rFonts w:cstheme="minorHAnsi"/>
          <w:color w:val="000000"/>
          <w:sz w:val="24"/>
          <w:szCs w:val="24"/>
        </w:rPr>
        <w:t xml:space="preserve"> pełni rolę pomocniczą</w:t>
      </w:r>
      <w:r>
        <w:rPr>
          <w:rFonts w:cstheme="minorHAnsi"/>
          <w:color w:val="000000"/>
          <w:sz w:val="24"/>
          <w:szCs w:val="24"/>
        </w:rPr>
        <w:t xml:space="preserve"> w magazynie. Jej zadaniem jest </w:t>
      </w:r>
      <w:r w:rsidRPr="005C10FD">
        <w:rPr>
          <w:rFonts w:cstheme="minorHAnsi"/>
          <w:color w:val="000000"/>
          <w:sz w:val="24"/>
          <w:szCs w:val="24"/>
        </w:rPr>
        <w:t>wykonywanie prac związanych z:</w:t>
      </w:r>
    </w:p>
    <w:p w:rsidR="005C10FD" w:rsidRDefault="005C10FD" w:rsidP="005C10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dostarczaniem ładunków do produkcji,</w:t>
      </w:r>
    </w:p>
    <w:p w:rsidR="005C10FD" w:rsidRDefault="005C10FD" w:rsidP="005C10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przemieszczaniem ładunków na terenie magazynu</w:t>
      </w:r>
      <w:r>
        <w:rPr>
          <w:rFonts w:cstheme="minorHAnsi"/>
          <w:color w:val="000000"/>
          <w:sz w:val="24"/>
          <w:szCs w:val="24"/>
        </w:rPr>
        <w:t>,</w:t>
      </w:r>
    </w:p>
    <w:p w:rsidR="005C10FD" w:rsidRPr="00C55A05" w:rsidRDefault="005C10FD" w:rsidP="005C10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dystrybucją wyrobów gotowych do odbiorców.</w:t>
      </w:r>
    </w:p>
    <w:p w:rsidR="005C10FD" w:rsidRDefault="005C10FD" w:rsidP="005C10F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Infrastruktura transportowa jest elementem całego systemu produkcyjnego przedsiębiorstwa.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W jego skład wchodzą:</w:t>
      </w:r>
    </w:p>
    <w:p w:rsidR="005C10FD" w:rsidRDefault="005C10FD" w:rsidP="005C10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zbiór procesów transportu w</w:t>
      </w:r>
      <w:r>
        <w:rPr>
          <w:rFonts w:cstheme="minorHAnsi"/>
          <w:color w:val="000000"/>
          <w:sz w:val="24"/>
          <w:szCs w:val="24"/>
        </w:rPr>
        <w:t>ykonywanych w przedsiębiorstwie,</w:t>
      </w:r>
    </w:p>
    <w:p w:rsidR="005C10FD" w:rsidRDefault="005C10FD" w:rsidP="005C10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zbiór zasobów</w:t>
      </w:r>
      <w:r>
        <w:rPr>
          <w:rFonts w:cstheme="minorHAnsi"/>
          <w:color w:val="000000"/>
          <w:sz w:val="24"/>
          <w:szCs w:val="24"/>
        </w:rPr>
        <w:t xml:space="preserve"> stanowiących środki transportu,</w:t>
      </w:r>
    </w:p>
    <w:p w:rsidR="005C10FD" w:rsidRDefault="005C10FD" w:rsidP="005C10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przepływy informacyjne z otoc</w:t>
      </w:r>
      <w:r>
        <w:rPr>
          <w:rFonts w:cstheme="minorHAnsi"/>
          <w:color w:val="000000"/>
          <w:sz w:val="24"/>
          <w:szCs w:val="24"/>
        </w:rPr>
        <w:t>zenia i do otoczenia transportu,</w:t>
      </w:r>
    </w:p>
    <w:p w:rsidR="005C10FD" w:rsidRDefault="005C10FD" w:rsidP="005C10F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>zarządzanie podsystemem transportu.</w:t>
      </w:r>
    </w:p>
    <w:p w:rsidR="005C10FD" w:rsidRPr="005C10FD" w:rsidRDefault="005C10FD" w:rsidP="005C10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B050"/>
          <w:sz w:val="24"/>
          <w:szCs w:val="24"/>
        </w:rPr>
      </w:pPr>
      <w:r w:rsidRPr="0013753A">
        <w:rPr>
          <w:rFonts w:cstheme="minorHAnsi"/>
          <w:b/>
          <w:color w:val="00B050"/>
          <w:sz w:val="24"/>
          <w:szCs w:val="24"/>
        </w:rPr>
        <w:t>Najważniejszym zadaniem infrastruktury magazynowej jest zapewnienie sprawnego                            i szybkiego przepływu zapasów, ich ochrona oraz utrzymanie wartości użytkowej, jak również</w:t>
      </w:r>
      <w:r>
        <w:rPr>
          <w:rFonts w:cstheme="minorHAnsi"/>
          <w:b/>
          <w:color w:val="00B050"/>
          <w:sz w:val="24"/>
          <w:szCs w:val="24"/>
        </w:rPr>
        <w:t xml:space="preserve"> </w:t>
      </w:r>
      <w:r w:rsidRPr="0013753A">
        <w:rPr>
          <w:rFonts w:cstheme="minorHAnsi"/>
          <w:b/>
          <w:color w:val="00B050"/>
          <w:sz w:val="24"/>
          <w:szCs w:val="24"/>
        </w:rPr>
        <w:t>szybkiego i sprawnego przepływu informacji.</w:t>
      </w:r>
    </w:p>
    <w:p w:rsidR="008B6D72" w:rsidRDefault="008B6D72" w:rsidP="005C10FD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 xml:space="preserve">       </w:t>
      </w:r>
    </w:p>
    <w:p w:rsidR="005C10FD" w:rsidRDefault="005C10FD" w:rsidP="005C10F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C10FD">
        <w:rPr>
          <w:rFonts w:cstheme="minorHAnsi"/>
          <w:b/>
          <w:color w:val="00B050"/>
          <w:sz w:val="24"/>
          <w:szCs w:val="24"/>
        </w:rPr>
        <w:t>Transport magazynowy</w:t>
      </w:r>
      <w:r w:rsidRPr="00C55A05">
        <w:rPr>
          <w:rFonts w:cstheme="minorHAnsi"/>
          <w:color w:val="000000"/>
          <w:sz w:val="24"/>
          <w:szCs w:val="24"/>
        </w:rPr>
        <w:t xml:space="preserve"> można podzielić na: </w:t>
      </w:r>
    </w:p>
    <w:p w:rsidR="005C10FD" w:rsidRDefault="005C10FD" w:rsidP="005C10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C10FD">
        <w:rPr>
          <w:rFonts w:cstheme="minorHAnsi"/>
          <w:b/>
          <w:color w:val="00B050"/>
          <w:sz w:val="24"/>
          <w:szCs w:val="24"/>
        </w:rPr>
        <w:t>zewnętrzny</w:t>
      </w:r>
      <w:r w:rsidRPr="00C55A05">
        <w:rPr>
          <w:rFonts w:cstheme="minorHAnsi"/>
          <w:color w:val="000000"/>
          <w:sz w:val="24"/>
          <w:szCs w:val="24"/>
        </w:rPr>
        <w:t xml:space="preserve"> (obejmuje czynności związane z zaopatrzeniem przedsiębiorstwa </w:t>
      </w:r>
      <w:r>
        <w:rPr>
          <w:rFonts w:cstheme="minorHAnsi"/>
          <w:color w:val="000000"/>
          <w:sz w:val="24"/>
          <w:szCs w:val="24"/>
        </w:rPr>
        <w:t xml:space="preserve">                    </w:t>
      </w:r>
      <w:r w:rsidRPr="00C55A05">
        <w:rPr>
          <w:rFonts w:cstheme="minorHAnsi"/>
          <w:color w:val="000000"/>
          <w:sz w:val="24"/>
          <w:szCs w:val="24"/>
        </w:rPr>
        <w:t>w materiały 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produkcji lub dystrybucję wyrobów gotowych)</w:t>
      </w:r>
      <w:r>
        <w:rPr>
          <w:rFonts w:cstheme="minorHAnsi"/>
          <w:color w:val="000000"/>
          <w:sz w:val="24"/>
          <w:szCs w:val="24"/>
        </w:rPr>
        <w:t>,</w:t>
      </w:r>
    </w:p>
    <w:p w:rsidR="005C10FD" w:rsidRDefault="005C10FD" w:rsidP="005C10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C55A05">
        <w:rPr>
          <w:rFonts w:cstheme="minorHAnsi"/>
          <w:color w:val="000000"/>
          <w:sz w:val="24"/>
          <w:szCs w:val="24"/>
        </w:rPr>
        <w:t xml:space="preserve"> </w:t>
      </w:r>
      <w:r w:rsidRPr="005C10FD">
        <w:rPr>
          <w:rFonts w:cstheme="minorHAnsi"/>
          <w:b/>
          <w:color w:val="00B050"/>
          <w:sz w:val="24"/>
          <w:szCs w:val="24"/>
        </w:rPr>
        <w:t>wewnętrzny</w:t>
      </w:r>
      <w:r>
        <w:rPr>
          <w:rFonts w:cstheme="minorHAnsi"/>
          <w:color w:val="000000"/>
          <w:sz w:val="24"/>
          <w:szCs w:val="24"/>
        </w:rPr>
        <w:t xml:space="preserve"> (obejmuje</w:t>
      </w:r>
      <w:r w:rsidRPr="00C55A05">
        <w:rPr>
          <w:rFonts w:cstheme="minorHAnsi"/>
          <w:color w:val="000000"/>
          <w:sz w:val="24"/>
          <w:szCs w:val="24"/>
        </w:rPr>
        <w:t xml:space="preserve"> obsługę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C55A05">
        <w:rPr>
          <w:rFonts w:cstheme="minorHAnsi"/>
          <w:color w:val="000000"/>
          <w:sz w:val="24"/>
          <w:szCs w:val="24"/>
        </w:rPr>
        <w:t>magazynową</w:t>
      </w:r>
      <w:r>
        <w:rPr>
          <w:rFonts w:cstheme="minorHAnsi"/>
          <w:color w:val="000000"/>
          <w:sz w:val="24"/>
          <w:szCs w:val="24"/>
        </w:rPr>
        <w:t xml:space="preserve">), który </w:t>
      </w:r>
      <w:r w:rsidRPr="00C55A05">
        <w:rPr>
          <w:rFonts w:cstheme="minorHAnsi"/>
          <w:color w:val="000000"/>
          <w:sz w:val="24"/>
          <w:szCs w:val="24"/>
        </w:rPr>
        <w:t>dzieli się na:</w:t>
      </w:r>
    </w:p>
    <w:p w:rsidR="005C10FD" w:rsidRDefault="005C10FD" w:rsidP="005C10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C10FD">
        <w:rPr>
          <w:rFonts w:cstheme="minorHAnsi"/>
          <w:b/>
          <w:color w:val="00B050"/>
          <w:sz w:val="24"/>
          <w:szCs w:val="24"/>
        </w:rPr>
        <w:lastRenderedPageBreak/>
        <w:t>składowo-magazynowy</w:t>
      </w:r>
      <w:r w:rsidRPr="00C55A05">
        <w:rPr>
          <w:rFonts w:cstheme="minorHAnsi"/>
          <w:color w:val="000000"/>
          <w:sz w:val="24"/>
          <w:szCs w:val="24"/>
        </w:rPr>
        <w:t xml:space="preserve"> obejmujący przyjęcie surowców i materiałów, wysyłkę wyrobów gotowych oraz ich składow</w:t>
      </w:r>
      <w:r>
        <w:rPr>
          <w:rFonts w:cstheme="minorHAnsi"/>
          <w:color w:val="000000"/>
          <w:sz w:val="24"/>
          <w:szCs w:val="24"/>
        </w:rPr>
        <w:t>anie w magazynach                                   i na składach,</w:t>
      </w:r>
    </w:p>
    <w:p w:rsidR="005C10FD" w:rsidRDefault="005C10FD" w:rsidP="005C10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C10FD">
        <w:rPr>
          <w:rFonts w:cstheme="minorHAnsi"/>
          <w:b/>
          <w:color w:val="00B050"/>
          <w:sz w:val="24"/>
          <w:szCs w:val="24"/>
        </w:rPr>
        <w:t>produkcyjny</w:t>
      </w:r>
      <w:r w:rsidRPr="000F3FCA">
        <w:rPr>
          <w:rFonts w:cstheme="minorHAnsi"/>
          <w:color w:val="000000"/>
          <w:sz w:val="24"/>
          <w:szCs w:val="24"/>
        </w:rPr>
        <w:t xml:space="preserve"> związany z przemieszczeniem surowców i wyrobów, manipulacją nim</w:t>
      </w:r>
      <w:r>
        <w:rPr>
          <w:rFonts w:cstheme="minorHAnsi"/>
          <w:color w:val="000000"/>
          <w:sz w:val="24"/>
          <w:szCs w:val="24"/>
        </w:rPr>
        <w:t xml:space="preserve">i w procesie produkcyjnym, </w:t>
      </w:r>
      <w:r w:rsidRPr="000F3FCA">
        <w:rPr>
          <w:rFonts w:cstheme="minorHAnsi"/>
          <w:color w:val="000000"/>
          <w:sz w:val="24"/>
          <w:szCs w:val="24"/>
        </w:rPr>
        <w:t>który dzieli się na:</w:t>
      </w:r>
    </w:p>
    <w:p w:rsidR="005C10FD" w:rsidRDefault="005C10FD" w:rsidP="005C10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C10FD">
        <w:rPr>
          <w:rFonts w:cstheme="minorHAnsi"/>
          <w:b/>
          <w:color w:val="00B050"/>
          <w:sz w:val="24"/>
          <w:szCs w:val="24"/>
        </w:rPr>
        <w:t>międzywydziałowy</w:t>
      </w:r>
      <w:r w:rsidRPr="000F3FCA">
        <w:rPr>
          <w:rFonts w:cstheme="minorHAnsi"/>
          <w:color w:val="000000"/>
          <w:sz w:val="24"/>
          <w:szCs w:val="24"/>
        </w:rPr>
        <w:t>, odbywaj</w:t>
      </w:r>
      <w:r>
        <w:rPr>
          <w:rFonts w:cstheme="minorHAnsi"/>
          <w:color w:val="000000"/>
          <w:sz w:val="24"/>
          <w:szCs w:val="24"/>
        </w:rPr>
        <w:t>ący się wewnątrz poszczególnych wydziałów produkcyjnych,</w:t>
      </w:r>
    </w:p>
    <w:p w:rsidR="005C10FD" w:rsidRDefault="005C10FD" w:rsidP="005C10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C10FD">
        <w:rPr>
          <w:rFonts w:cstheme="minorHAnsi"/>
          <w:b/>
          <w:color w:val="00B050"/>
          <w:sz w:val="24"/>
          <w:szCs w:val="24"/>
        </w:rPr>
        <w:t>gniazdowy</w:t>
      </w:r>
      <w:r w:rsidRPr="000F3FCA">
        <w:rPr>
          <w:rFonts w:cstheme="minorHAnsi"/>
          <w:color w:val="000000"/>
          <w:sz w:val="24"/>
          <w:szCs w:val="24"/>
        </w:rPr>
        <w:t xml:space="preserve"> odbywający się w zasięgu powierzchni stanowisk gniazda przedmiotowego,</w:t>
      </w:r>
      <w:r>
        <w:rPr>
          <w:rFonts w:cstheme="minorHAnsi"/>
          <w:color w:val="000000"/>
          <w:sz w:val="24"/>
          <w:szCs w:val="24"/>
        </w:rPr>
        <w:t xml:space="preserve"> technologicznego lub mieszanego,</w:t>
      </w:r>
    </w:p>
    <w:p w:rsidR="005C10FD" w:rsidRDefault="005C10FD" w:rsidP="005C10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5C10FD">
        <w:rPr>
          <w:rFonts w:cstheme="minorHAnsi"/>
          <w:b/>
          <w:color w:val="00B050"/>
          <w:sz w:val="24"/>
          <w:szCs w:val="24"/>
        </w:rPr>
        <w:t>międzystanowiskowy</w:t>
      </w:r>
      <w:proofErr w:type="spellEnd"/>
      <w:r w:rsidRPr="000F3FCA">
        <w:rPr>
          <w:rFonts w:cstheme="minorHAnsi"/>
          <w:color w:val="000000"/>
          <w:sz w:val="24"/>
          <w:szCs w:val="24"/>
        </w:rPr>
        <w:t xml:space="preserve"> odbywając</w:t>
      </w:r>
      <w:r>
        <w:rPr>
          <w:rFonts w:cstheme="minorHAnsi"/>
          <w:color w:val="000000"/>
          <w:sz w:val="24"/>
          <w:szCs w:val="24"/>
        </w:rPr>
        <w:t>y się między stanowiskami pracy,</w:t>
      </w:r>
    </w:p>
    <w:p w:rsidR="005C10FD" w:rsidRPr="005C10FD" w:rsidRDefault="005C10FD" w:rsidP="005C10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</w:rPr>
      </w:pPr>
      <w:r w:rsidRPr="005C10FD">
        <w:rPr>
          <w:rFonts w:cstheme="minorHAnsi"/>
          <w:b/>
          <w:color w:val="00B050"/>
          <w:sz w:val="24"/>
          <w:szCs w:val="24"/>
        </w:rPr>
        <w:t>stanowiskowy</w:t>
      </w:r>
      <w:r w:rsidRPr="000F3FCA">
        <w:rPr>
          <w:rFonts w:cstheme="minorHAnsi"/>
          <w:color w:val="000000"/>
          <w:sz w:val="24"/>
          <w:szCs w:val="24"/>
        </w:rPr>
        <w:t xml:space="preserve"> odbywający się na powierzchni stanowiska pracy.</w:t>
      </w:r>
    </w:p>
    <w:sectPr w:rsidR="005C10FD" w:rsidRPr="005C10FD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77E05"/>
    <w:multiLevelType w:val="hybridMultilevel"/>
    <w:tmpl w:val="158AA518"/>
    <w:lvl w:ilvl="0" w:tplc="19BE031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13E4D"/>
    <w:multiLevelType w:val="hybridMultilevel"/>
    <w:tmpl w:val="0E7E4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93C32"/>
    <w:rsid w:val="00094343"/>
    <w:rsid w:val="000B6C8C"/>
    <w:rsid w:val="000F14C5"/>
    <w:rsid w:val="00163472"/>
    <w:rsid w:val="001D7643"/>
    <w:rsid w:val="00494FD1"/>
    <w:rsid w:val="004E0D13"/>
    <w:rsid w:val="005028E5"/>
    <w:rsid w:val="005C10FD"/>
    <w:rsid w:val="00645B7C"/>
    <w:rsid w:val="006D0BC0"/>
    <w:rsid w:val="00801EF3"/>
    <w:rsid w:val="0080573A"/>
    <w:rsid w:val="00815588"/>
    <w:rsid w:val="008229BE"/>
    <w:rsid w:val="008828E1"/>
    <w:rsid w:val="008B6D72"/>
    <w:rsid w:val="009A4A89"/>
    <w:rsid w:val="009B11F5"/>
    <w:rsid w:val="00A03187"/>
    <w:rsid w:val="00AD0103"/>
    <w:rsid w:val="00BE5D77"/>
    <w:rsid w:val="00C239EA"/>
    <w:rsid w:val="00C80FAB"/>
    <w:rsid w:val="00D11520"/>
    <w:rsid w:val="00D25DFE"/>
    <w:rsid w:val="00D94CDD"/>
    <w:rsid w:val="00DA1C96"/>
    <w:rsid w:val="00DB00E9"/>
    <w:rsid w:val="00DB36DC"/>
    <w:rsid w:val="00E71D81"/>
    <w:rsid w:val="00EE1C3B"/>
    <w:rsid w:val="00F45360"/>
    <w:rsid w:val="00F57A87"/>
    <w:rsid w:val="00F61276"/>
    <w:rsid w:val="00F6690B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rsam@interia.pl" TargetMode="Externa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31</cp:revision>
  <dcterms:created xsi:type="dcterms:W3CDTF">2020-10-20T16:36:00Z</dcterms:created>
  <dcterms:modified xsi:type="dcterms:W3CDTF">2021-03-09T19:32:00Z</dcterms:modified>
</cp:coreProperties>
</file>