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09183D" w14:textId="77777777" w:rsidR="00096137" w:rsidRPr="00561581" w:rsidRDefault="00096137" w:rsidP="00561581">
      <w:pPr>
        <w:autoSpaceDE w:val="0"/>
        <w:autoSpaceDN w:val="0"/>
        <w:adjustRightInd w:val="0"/>
        <w:spacing w:after="120" w:line="336" w:lineRule="auto"/>
        <w:rPr>
          <w:rFonts w:ascii="Times New Roman" w:eastAsia="Urban_Grotesk_is_a_trademark_of" w:hAnsi="Times New Roman" w:cs="Times New Roman"/>
          <w:b/>
          <w:bCs/>
          <w:sz w:val="36"/>
          <w:szCs w:val="36"/>
        </w:rPr>
      </w:pPr>
      <w:r w:rsidRPr="00561581">
        <w:rPr>
          <w:rFonts w:ascii="Times New Roman" w:eastAsia="Urban_Grotesk_is_a_trademark_of" w:hAnsi="Times New Roman" w:cs="Times New Roman"/>
          <w:b/>
          <w:bCs/>
          <w:sz w:val="36"/>
          <w:szCs w:val="36"/>
        </w:rPr>
        <w:t>Jak dbać o poczucie własnej wartości?</w:t>
      </w:r>
    </w:p>
    <w:p w14:paraId="36F3B94C" w14:textId="77777777" w:rsidR="00096137" w:rsidRPr="00561581" w:rsidRDefault="00096137" w:rsidP="00561581">
      <w:pPr>
        <w:autoSpaceDE w:val="0"/>
        <w:autoSpaceDN w:val="0"/>
        <w:adjustRightInd w:val="0"/>
        <w:spacing w:after="360" w:line="336" w:lineRule="auto"/>
        <w:rPr>
          <w:rFonts w:ascii="Times New Roman" w:eastAsia="Urban_Grotesk_is_a_trademark_of" w:hAnsi="Times New Roman" w:cs="Times New Roman"/>
          <w:b/>
          <w:bCs/>
          <w:sz w:val="32"/>
          <w:szCs w:val="32"/>
          <w:u w:val="single"/>
        </w:rPr>
      </w:pPr>
      <w:r w:rsidRPr="00561581">
        <w:rPr>
          <w:rFonts w:ascii="Times New Roman" w:eastAsia="Urban_Grotesk_is_a_trademark_of" w:hAnsi="Times New Roman" w:cs="Times New Roman"/>
          <w:b/>
          <w:bCs/>
          <w:sz w:val="32"/>
          <w:szCs w:val="32"/>
          <w:u w:val="single"/>
        </w:rPr>
        <w:t>Instrukcja</w:t>
      </w:r>
      <w:bookmarkStart w:id="0" w:name="_GoBack"/>
      <w:bookmarkEnd w:id="0"/>
    </w:p>
    <w:p w14:paraId="76B511B0" w14:textId="77777777" w:rsidR="00561581" w:rsidRPr="00561581" w:rsidRDefault="00D22739" w:rsidP="0056158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336" w:lineRule="auto"/>
        <w:ind w:left="714" w:hanging="357"/>
        <w:contextualSpacing w:val="0"/>
        <w:jc w:val="both"/>
        <w:rPr>
          <w:rFonts w:ascii="Times New Roman" w:eastAsia="Urban_Grotesk_is_a_trademark_of" w:hAnsi="Times New Roman" w:cs="Times New Roman"/>
          <w:sz w:val="28"/>
          <w:szCs w:val="28"/>
        </w:rPr>
      </w:pP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Weź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małe karteczki (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mogą być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post-</w:t>
      </w:r>
      <w:proofErr w:type="spellStart"/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ity</w:t>
      </w:r>
      <w:proofErr w:type="spellEnd"/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) w dwóch kolorach. Na jednym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kolorze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zapis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z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minimum 3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swoje mocne strony, talenty, sukcesy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, a n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a drugim 3 swoje słabe strony, czyli te obszary, nad którymi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mus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isz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jeszcze pracować, albo te, w których nie ma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sz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talentów oraz tzw. porażki, czyli to, co nie wyszło mimo</w:t>
      </w:r>
      <w:r w:rsidR="00561581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</w:t>
      </w:r>
      <w:r w:rsidR="00096137" w:rsidRPr="00561581">
        <w:rPr>
          <w:rFonts w:ascii="Times New Roman" w:eastAsia="Urban_Grotesk_is_a_trademark_of" w:hAnsi="Times New Roman" w:cs="Times New Roman"/>
          <w:sz w:val="28"/>
          <w:szCs w:val="28"/>
        </w:rPr>
        <w:t>starań.</w:t>
      </w:r>
      <w:r w:rsidR="00561581"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 </w:t>
      </w:r>
    </w:p>
    <w:p w14:paraId="59753999" w14:textId="504982A1" w:rsidR="00D22739" w:rsidRPr="00561581" w:rsidRDefault="00D22739" w:rsidP="0056158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80" w:line="336" w:lineRule="auto"/>
        <w:ind w:left="714" w:hanging="357"/>
        <w:contextualSpacing w:val="0"/>
        <w:jc w:val="both"/>
        <w:rPr>
          <w:rFonts w:ascii="Times New Roman" w:eastAsia="Urban_Grotesk_is_a_trademark_of" w:hAnsi="Times New Roman" w:cs="Times New Roman"/>
          <w:sz w:val="28"/>
          <w:szCs w:val="28"/>
        </w:rPr>
      </w:pP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 xml:space="preserve">Możesz je nakleić w widocznym dla </w:t>
      </w:r>
      <w:r w:rsidR="00561581">
        <w:rPr>
          <w:rFonts w:ascii="Times New Roman" w:eastAsia="Urban_Grotesk_is_a_trademark_of" w:hAnsi="Times New Roman" w:cs="Times New Roman"/>
          <w:sz w:val="28"/>
          <w:szCs w:val="28"/>
        </w:rPr>
        <w:t>s</w:t>
      </w: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iebie miejscu lub w miejscu, gdzie często zaglądasz.</w:t>
      </w:r>
    </w:p>
    <w:p w14:paraId="19A096E1" w14:textId="773E5FF1" w:rsidR="00096137" w:rsidRPr="00561581" w:rsidRDefault="00096137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  <w:r w:rsidRPr="005615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E9FDA5" wp14:editId="798CD06C">
                <wp:simplePos x="0" y="0"/>
                <wp:positionH relativeFrom="column">
                  <wp:posOffset>700828</wp:posOffset>
                </wp:positionH>
                <wp:positionV relativeFrom="paragraph">
                  <wp:posOffset>169122</wp:posOffset>
                </wp:positionV>
                <wp:extent cx="5459306" cy="948267"/>
                <wp:effectExtent l="0" t="38100" r="46355" b="615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306" cy="948267"/>
                        </a:xfrm>
                        <a:custGeom>
                          <a:avLst/>
                          <a:gdLst>
                            <a:gd name="connsiteX0" fmla="*/ 0 w 5459306"/>
                            <a:gd name="connsiteY0" fmla="*/ 0 h 948267"/>
                            <a:gd name="connsiteX1" fmla="*/ 5459306 w 5459306"/>
                            <a:gd name="connsiteY1" fmla="*/ 0 h 948267"/>
                            <a:gd name="connsiteX2" fmla="*/ 5459306 w 5459306"/>
                            <a:gd name="connsiteY2" fmla="*/ 948267 h 948267"/>
                            <a:gd name="connsiteX3" fmla="*/ 0 w 5459306"/>
                            <a:gd name="connsiteY3" fmla="*/ 948267 h 948267"/>
                            <a:gd name="connsiteX4" fmla="*/ 0 w 5459306"/>
                            <a:gd name="connsiteY4" fmla="*/ 0 h 948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59306" h="948267" fill="none" extrusionOk="0">
                              <a:moveTo>
                                <a:pt x="0" y="0"/>
                              </a:moveTo>
                              <a:cubicBezTo>
                                <a:pt x="1906439" y="-49533"/>
                                <a:pt x="3045067" y="-14809"/>
                                <a:pt x="5459306" y="0"/>
                              </a:cubicBezTo>
                              <a:cubicBezTo>
                                <a:pt x="5408128" y="166486"/>
                                <a:pt x="5478849" y="487700"/>
                                <a:pt x="5459306" y="948267"/>
                              </a:cubicBezTo>
                              <a:cubicBezTo>
                                <a:pt x="2827056" y="900036"/>
                                <a:pt x="2362092" y="1032722"/>
                                <a:pt x="0" y="948267"/>
                              </a:cubicBezTo>
                              <a:cubicBezTo>
                                <a:pt x="52907" y="633153"/>
                                <a:pt x="59731" y="271776"/>
                                <a:pt x="0" y="0"/>
                              </a:cubicBezTo>
                              <a:close/>
                            </a:path>
                            <a:path w="5459306" h="948267" stroke="0" extrusionOk="0">
                              <a:moveTo>
                                <a:pt x="0" y="0"/>
                              </a:moveTo>
                              <a:cubicBezTo>
                                <a:pt x="971771" y="118645"/>
                                <a:pt x="3218098" y="116012"/>
                                <a:pt x="5459306" y="0"/>
                              </a:cubicBezTo>
                              <a:cubicBezTo>
                                <a:pt x="5450740" y="434500"/>
                                <a:pt x="5443823" y="738460"/>
                                <a:pt x="5459306" y="948267"/>
                              </a:cubicBezTo>
                              <a:cubicBezTo>
                                <a:pt x="4308601" y="1082867"/>
                                <a:pt x="1275396" y="791071"/>
                                <a:pt x="0" y="948267"/>
                              </a:cubicBezTo>
                              <a:cubicBezTo>
                                <a:pt x="21809" y="850462"/>
                                <a:pt x="65513" y="366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745460" w14:textId="1C703EC9" w:rsidR="00096137" w:rsidRPr="00561581" w:rsidRDefault="00096137" w:rsidP="006051E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after="0" w:line="288" w:lineRule="auto"/>
                              <w:ind w:left="284"/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61581"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  <w:t>W myśleniu o sukcesach i porażkach ważne są dwa procesy:</w:t>
                            </w:r>
                          </w:p>
                          <w:p w14:paraId="3CD5BE64" w14:textId="6836F544" w:rsidR="00096137" w:rsidRPr="00561581" w:rsidRDefault="00096137" w:rsidP="006051EC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88" w:lineRule="auto"/>
                              <w:ind w:left="714" w:firstLine="279"/>
                              <w:contextualSpacing w:val="0"/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61581"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  <w:t>Świętowanie sukcesów</w:t>
                            </w:r>
                          </w:p>
                          <w:p w14:paraId="1F6C2BD7" w14:textId="13DA8D6E" w:rsidR="00096137" w:rsidRPr="00561581" w:rsidRDefault="00096137" w:rsidP="006051EC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88" w:lineRule="auto"/>
                              <w:ind w:left="714" w:firstLine="279"/>
                              <w:contextualSpacing w:val="0"/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</w:pPr>
                            <w:r w:rsidRPr="00561581">
                              <w:rPr>
                                <w:rFonts w:ascii="Times New Roman" w:eastAsia="Arial" w:hAnsi="Times New Roman" w:cs="Times New Roman"/>
                                <w:sz w:val="27"/>
                                <w:szCs w:val="27"/>
                              </w:rPr>
                              <w:t>Refleksja nad porażkami</w:t>
                            </w:r>
                          </w:p>
                          <w:p w14:paraId="08905927" w14:textId="77777777" w:rsidR="00096137" w:rsidRDefault="00096137" w:rsidP="0009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E9FD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2pt;margin-top:13.3pt;width:429.85pt;height:7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FgggQAAMgMAAAOAAAAZHJzL2Uyb0RvYy54bWysV11P4zgUfV9p/4OVx5WgzndSUUYMI1Yr&#10;sQMSrGb30aQOjUjirO3SMr9+j+2kdWGkwmpeiuPr+3Xu8fXl7NO2a8kzl6oR/SIIT2lAeF+JZdM/&#10;LoK/7q9OioAozfola0XPF8ELV8Gn819/OdsMcx6JlWiXXBIY6dV8MyyCldbDfDZT1Yp3TJ2KgfcQ&#10;1kJ2TONTPs6Wkm1gvWtnEaXZbCPkcpCi4kph94sTBufWfl3zSt/UteKatIsAsWn7K+3vg/mdnZ+x&#10;+aNkw6qpxjDY/4iiY00PpztTX5hmZC2bN6a6ppJCiVqfVqKbibpuKm5zQDYhfZXN3YoN3OYCcNSw&#10;g0n9PLPV1+dbSZrlIogC0rMOJboVLSeaPyktNpxEBqLNoOY4eTfgrN5+FluUetpX2DSZb2vZmb/I&#10;iUAOsF92APOtJhU20yQtY5oFpIKsTIooy42Z2V67Wiv9OxfWEnu+VtoVaImVhXc5BlmJvleN5n/D&#10;T921qNlvM0LJhkwuRr1Xx/85PL4i+yBQuzfGQ8/4aPi4C1+JkmMuAPsu/ne78JVcBkf9xJ6fd+Dk&#10;H3+nh+RjHg6P+zCBDo9Twdlq4kC17UcSYEWY6S/UXrlBKEM4nxFg1/SJijuGQcsw6IgyiucrW5Yj&#10;nvcpoyy+sr0671YG4r5y/KGwAaavnPjKLoIRO4mOaHpha3uhDgh6oQwIeuGD0WHzgWkD+bQkG+/W&#10;rnaXltRNCys9ejoa/lbLtXkAbp6mmnTimd8La0S/6gYIZy+t1g9N9Zl/98+GJc2SuLQZnSRlGlso&#10;EJm1FNMkpWgbJt+TMCloOcZtpdPtN9Jd4Q98/MhjmtAijPBSQSvMsqTIDm3mRZG4eJIiz+n4arh4&#10;fI/7ZmIwP+o2KqKcpuiGcFtSSuMDt1GcRbR0lAppHOWR5dOEg+uvH/SYRiV10GVxHKYHwKZlHjv2&#10;R3mY5wexeM38bWatUNxdMcOdY8RRWoonvDIw+ZN5U5qwXQZhWGRJ6hcxjkJQZSxxmNHwAEy/iB+h&#10;TUrzxGGTxKDlK2IkcRG5W53HRZK9ko4voam9/xAep00S0wIJOLbSIircIzoRI4zyNC4dq/IypIDE&#10;XWzvIn7Qo8XO+itSmmQH0GVpGrok4yxLI9t5plA+RBsQa9d7LMn2g4ASbbO8Qscx5LKjIb9sJXlm&#10;ppHpqUcfnGp707ki3Gz3SBwIX5nQ28g+JO26+1MsndkM93EsGLYxQ7ptmHPbiHBnxQ4wngPIWrw1&#10;MzM1uenIrPT2YYtCmOWDWL5gkpLCjaNqqK4aqfQ1U/qWScwyAA4ztb7BT90KJIJ2alcBWQn5/Uf7&#10;5jzGQkgDssE8uwjUv2sm0Z7bP3oMjGWYGKpq+5GkeYQP6UsefEm/7i4F0AXLEJ1dmvO6nZa1FN03&#10;jN4XxitErK/gexHgRXHLS40vCDC6V/ziwq4x8qLE1/3dUBnTtlUg7/vtNyYHMmAJA+gKX8U0+bL5&#10;NAQaeuzOGs1eXKy1qBszIVqoHarjB8ZlW5ZxtDfzuP9tT+3/ATn/DwAA//8DAFBLAwQUAAYACAAA&#10;ACEAsCbQgOAAAAAKAQAADwAAAGRycy9kb3ducmV2LnhtbEyPwU7DMBBE70j8g7VI3KidKiRtiFMh&#10;RCVAXCgVZzd2k7TxOoqdJuHrWU5wHM3T7Nt8M9mWXUzvG4cSooUAZrB0usFKwv5ze7cC5oNCrVqH&#10;RsJsPGyK66tcZdqN+GEuu1AxGkGfKQl1CF3GuS9rY5VfuM4gdUfXWxUo9hXXvRpp3LZ8KUTCrWqQ&#10;LtSqM0+1Kc+7wUp4HffuK07n5+3pO1Tnt/ll9T7EUt7eTI8PwIKZwh8Mv/qkDgU5HdyA2rOWciRi&#10;QiUskwQYAetURMAO1KT3a+BFzv+/UPwAAAD//wMAUEsBAi0AFAAGAAgAAAAhALaDOJL+AAAA4QEA&#10;ABMAAAAAAAAAAAAAAAAAAAAAAFtDb250ZW50X1R5cGVzXS54bWxQSwECLQAUAAYACAAAACEAOP0h&#10;/9YAAACUAQAACwAAAAAAAAAAAAAAAAAvAQAAX3JlbHMvLnJlbHNQSwECLQAUAAYACAAAACEA/B/R&#10;YIIEAADIDAAADgAAAAAAAAAAAAAAAAAuAgAAZHJzL2Uyb0RvYy54bWxQSwECLQAUAAYACAAAACEA&#10;sCbQgOAAAAAKAQAADwAAAAAAAAAAAAAAAADcBgAAZHJzL2Rvd25yZXYueG1sUEsFBgAAAAAEAAQA&#10;8wAAAOkHAAAAAA==&#10;" fillcolor="white [3201]" strokecolor="#548dd4 [1951]" strokeweight="2pt">
                <v:textbox>
                  <w:txbxContent>
                    <w:p w14:paraId="4F745460" w14:textId="1C703EC9" w:rsidR="00096137" w:rsidRPr="00561581" w:rsidRDefault="00096137" w:rsidP="006051E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after="0" w:line="288" w:lineRule="auto"/>
                        <w:ind w:left="284"/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</w:pPr>
                      <w:r w:rsidRPr="00561581"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  <w:t>W myśleniu o sukcesach i porażkach ważne są dwa procesy:</w:t>
                      </w:r>
                    </w:p>
                    <w:p w14:paraId="3CD5BE64" w14:textId="6836F544" w:rsidR="00096137" w:rsidRPr="00561581" w:rsidRDefault="00096137" w:rsidP="006051EC">
                      <w:pPr>
                        <w:pStyle w:val="Akapitzlist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88" w:lineRule="auto"/>
                        <w:ind w:left="714" w:firstLine="279"/>
                        <w:contextualSpacing w:val="0"/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</w:pPr>
                      <w:r w:rsidRPr="00561581"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  <w:t>Świętowanie sukcesów</w:t>
                      </w:r>
                    </w:p>
                    <w:p w14:paraId="1F6C2BD7" w14:textId="13DA8D6E" w:rsidR="00096137" w:rsidRPr="00561581" w:rsidRDefault="00096137" w:rsidP="006051EC">
                      <w:pPr>
                        <w:pStyle w:val="Akapitzlist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 w:line="288" w:lineRule="auto"/>
                        <w:ind w:left="714" w:firstLine="279"/>
                        <w:contextualSpacing w:val="0"/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</w:pPr>
                      <w:r w:rsidRPr="00561581">
                        <w:rPr>
                          <w:rFonts w:ascii="Times New Roman" w:eastAsia="Arial" w:hAnsi="Times New Roman" w:cs="Times New Roman"/>
                          <w:sz w:val="27"/>
                          <w:szCs w:val="27"/>
                        </w:rPr>
                        <w:t>Refleksja nad porażkami</w:t>
                      </w:r>
                    </w:p>
                    <w:p w14:paraId="08905927" w14:textId="77777777" w:rsidR="00096137" w:rsidRDefault="00096137" w:rsidP="00096137"/>
                  </w:txbxContent>
                </v:textbox>
              </v:shape>
            </w:pict>
          </mc:Fallback>
        </mc:AlternateContent>
      </w:r>
    </w:p>
    <w:p w14:paraId="78B5BCFC" w14:textId="3DB099D3" w:rsidR="00096137" w:rsidRPr="00561581" w:rsidRDefault="00096137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382F16C8" w14:textId="1E22740A" w:rsidR="00096137" w:rsidRPr="00561581" w:rsidRDefault="00096137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4064408D" w14:textId="77777777" w:rsidR="00096137" w:rsidRPr="00561581" w:rsidRDefault="00096137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65CBB664" w14:textId="77777777" w:rsidR="00561581" w:rsidRDefault="00561581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655607CA" w14:textId="77777777" w:rsidR="00561581" w:rsidRDefault="00D22739" w:rsidP="006051E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36" w:lineRule="auto"/>
        <w:ind w:left="714" w:hanging="35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561581">
        <w:rPr>
          <w:rFonts w:ascii="Times New Roman" w:eastAsia="Arial" w:hAnsi="Times New Roman" w:cs="Times New Roman"/>
          <w:sz w:val="28"/>
          <w:szCs w:val="28"/>
        </w:rPr>
        <w:t xml:space="preserve">Spróbuj teraz </w:t>
      </w:r>
      <w:proofErr w:type="spellStart"/>
      <w:r w:rsidRPr="00561581">
        <w:rPr>
          <w:rFonts w:ascii="Times New Roman" w:eastAsia="Arial" w:hAnsi="Times New Roman" w:cs="Times New Roman"/>
          <w:sz w:val="28"/>
          <w:szCs w:val="28"/>
        </w:rPr>
        <w:t>zaświętować</w:t>
      </w:r>
      <w:proofErr w:type="spellEnd"/>
      <w:r w:rsidRPr="00561581">
        <w:rPr>
          <w:rFonts w:ascii="Times New Roman" w:eastAsia="Arial" w:hAnsi="Times New Roman" w:cs="Times New Roman"/>
          <w:sz w:val="28"/>
          <w:szCs w:val="28"/>
        </w:rPr>
        <w:t xml:space="preserve"> swoje sukcesy. Mogą to być brawa, możesz pochwalić się rodzicom. Ty wybierz sposób, który da ci radość świętowania.</w:t>
      </w:r>
    </w:p>
    <w:p w14:paraId="458B4E87" w14:textId="77777777" w:rsidR="00561581" w:rsidRDefault="00D22739" w:rsidP="006051E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336" w:lineRule="auto"/>
        <w:ind w:left="714" w:hanging="35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561581">
        <w:rPr>
          <w:rFonts w:ascii="Times New Roman" w:eastAsia="Arial" w:hAnsi="Times New Roman" w:cs="Times New Roman"/>
          <w:sz w:val="28"/>
          <w:szCs w:val="28"/>
        </w:rPr>
        <w:t>Zastanów się:</w:t>
      </w:r>
    </w:p>
    <w:p w14:paraId="124000DB" w14:textId="77777777" w:rsidR="00561581" w:rsidRDefault="00D22739" w:rsidP="006051E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80" w:line="336" w:lineRule="auto"/>
        <w:contextualSpacing w:val="0"/>
        <w:rPr>
          <w:rFonts w:ascii="Times New Roman" w:eastAsia="Urban_Grotesk_is_a_trademark_of" w:hAnsi="Times New Roman" w:cs="Times New Roman"/>
          <w:sz w:val="28"/>
          <w:szCs w:val="28"/>
        </w:rPr>
      </w:pP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Jaka jest moc porażek?</w:t>
      </w:r>
    </w:p>
    <w:p w14:paraId="7DE1F18D" w14:textId="77777777" w:rsidR="00561581" w:rsidRDefault="00D22739" w:rsidP="006051E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80" w:line="336" w:lineRule="auto"/>
        <w:contextualSpacing w:val="0"/>
        <w:rPr>
          <w:rFonts w:ascii="Times New Roman" w:eastAsia="Urban_Grotesk_is_a_trademark_of" w:hAnsi="Times New Roman" w:cs="Times New Roman"/>
          <w:sz w:val="28"/>
          <w:szCs w:val="28"/>
        </w:rPr>
      </w:pP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Co dzięki temu, co nam nie wychodzi, możemy zyskać?</w:t>
      </w:r>
    </w:p>
    <w:p w14:paraId="30F013BE" w14:textId="51A68FA8" w:rsidR="00D22739" w:rsidRPr="00561581" w:rsidRDefault="00D22739" w:rsidP="006051E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80" w:line="336" w:lineRule="auto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561581">
        <w:rPr>
          <w:rFonts w:ascii="Times New Roman" w:eastAsia="Urban_Grotesk_is_a_trademark_of" w:hAnsi="Times New Roman" w:cs="Times New Roman"/>
          <w:sz w:val="28"/>
          <w:szCs w:val="28"/>
        </w:rPr>
        <w:t>Czego możemy się z tego nauczyć?</w:t>
      </w:r>
    </w:p>
    <w:p w14:paraId="1B84526A" w14:textId="549E078E" w:rsidR="00D22739" w:rsidRPr="00561581" w:rsidRDefault="006051EC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4C323" wp14:editId="7DF0721C">
                <wp:simplePos x="0" y="0"/>
                <wp:positionH relativeFrom="column">
                  <wp:posOffset>199390</wp:posOffset>
                </wp:positionH>
                <wp:positionV relativeFrom="paragraph">
                  <wp:posOffset>247761</wp:posOffset>
                </wp:positionV>
                <wp:extent cx="6238240" cy="921173"/>
                <wp:effectExtent l="38100" t="38100" r="29210" b="508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921173"/>
                        </a:xfrm>
                        <a:custGeom>
                          <a:avLst/>
                          <a:gdLst>
                            <a:gd name="connsiteX0" fmla="*/ 0 w 6238240"/>
                            <a:gd name="connsiteY0" fmla="*/ 0 h 921173"/>
                            <a:gd name="connsiteX1" fmla="*/ 6238240 w 6238240"/>
                            <a:gd name="connsiteY1" fmla="*/ 0 h 921173"/>
                            <a:gd name="connsiteX2" fmla="*/ 6238240 w 6238240"/>
                            <a:gd name="connsiteY2" fmla="*/ 921173 h 921173"/>
                            <a:gd name="connsiteX3" fmla="*/ 0 w 6238240"/>
                            <a:gd name="connsiteY3" fmla="*/ 921173 h 921173"/>
                            <a:gd name="connsiteX4" fmla="*/ 0 w 6238240"/>
                            <a:gd name="connsiteY4" fmla="*/ 0 h 9211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38240" h="921173" fill="none" extrusionOk="0">
                              <a:moveTo>
                                <a:pt x="0" y="0"/>
                              </a:moveTo>
                              <a:cubicBezTo>
                                <a:pt x="835403" y="-49533"/>
                                <a:pt x="5195386" y="-14809"/>
                                <a:pt x="6238240" y="0"/>
                              </a:cubicBezTo>
                              <a:cubicBezTo>
                                <a:pt x="6212750" y="219612"/>
                                <a:pt x="6258115" y="561608"/>
                                <a:pt x="6238240" y="921173"/>
                              </a:cubicBezTo>
                              <a:cubicBezTo>
                                <a:pt x="3400942" y="872942"/>
                                <a:pt x="2282910" y="1005628"/>
                                <a:pt x="0" y="921173"/>
                              </a:cubicBezTo>
                              <a:cubicBezTo>
                                <a:pt x="41526" y="673270"/>
                                <a:pt x="-81712" y="126587"/>
                                <a:pt x="0" y="0"/>
                              </a:cubicBezTo>
                              <a:close/>
                            </a:path>
                            <a:path w="6238240" h="921173" stroke="0" extrusionOk="0">
                              <a:moveTo>
                                <a:pt x="0" y="0"/>
                              </a:moveTo>
                              <a:cubicBezTo>
                                <a:pt x="2371788" y="118645"/>
                                <a:pt x="4772483" y="116012"/>
                                <a:pt x="6238240" y="0"/>
                              </a:cubicBezTo>
                              <a:cubicBezTo>
                                <a:pt x="6235147" y="346787"/>
                                <a:pt x="6262136" y="791972"/>
                                <a:pt x="6238240" y="921173"/>
                              </a:cubicBezTo>
                              <a:cubicBezTo>
                                <a:pt x="4993523" y="1055773"/>
                                <a:pt x="1762619" y="763977"/>
                                <a:pt x="0" y="921173"/>
                              </a:cubicBezTo>
                              <a:cubicBezTo>
                                <a:pt x="-5006" y="705954"/>
                                <a:pt x="63803" y="438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079CCA" w14:textId="3EFC1850" w:rsidR="006051EC" w:rsidRPr="006051EC" w:rsidRDefault="006051EC" w:rsidP="006051E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88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Poczucie własnej wartości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to akceptacja siebie ze swoimi mocnymi i słabymi stronami, pomimo porażek i bez względu na sukcesy. To przekonanie o swojej godności i wartości jako człowieka.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4C323" id="Pole tekstowe 3" o:spid="_x0000_s1027" type="#_x0000_t202" style="position:absolute;margin-left:15.7pt;margin-top:19.5pt;width:491.2pt;height:7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ZJegQAANAMAAAOAAAAZHJzL2Uyb0RvYy54bWysV11P4zgUfV9p/4OVx5WgsfNdUUYMI1Yr&#10;MQMSrGb30aQOjUjirO3SMr9+j+2kpAwj6Gh4CLavfc/98vXpyYdt25BHoXQtu0VAj8OAiK6Uy7q7&#10;XwR/314c5QHRhndL3shOLIInoYMPp7//drLp54LJlWyWQhEo6fR80y+ClTH9fDbT5Uq0XB/LXnQQ&#10;VlK13GCq7mdLxTfQ3jYzFobpbCPVsleyFFpj9ZMXBqdOf1WJ0lxVlRaGNIsAthn3Ve57Z7+z0xM+&#10;v1e8X9XlYAb/CStaXncA3an6xA0na1V/p6qtSyW1rMxxKduZrKq6FM4HeEPDF97crHgvnC8Iju53&#10;YdK/Tm355fFakXq5CKKAdLxFiq5lI4gRD9rIjSCRDdGm13PsvOmx12w/yi1SPa5rLFrPt5Vq7X/4&#10;RCBHsJ92ARZbQ0ospizKWQxRCVnBKM2c+tnz6XKtzZ9COk388VIbn6AlRi68y8HIUnadro34B8qq&#10;tkHO/piRkGzICDGce7H93/3tK/JsBHL3nXI6UT4ofhtieigkb0Gwn4GYHvIevImD9B4Sp+n2dyLE&#10;hyHsb5+GCeVwPyacr8YaKLfdUAQYEW77S+iuXC+1LbhpRaC6xikyjlKASpyyFfTGYSRvethV+bsP&#10;Iy3Tw+wgZER8eni8GO8zG8GcHo6nyN78IXYKHdH2wsb1QhMQ9EIVEPTCO3uGz3tubMjHIdlMbu1q&#10;d2lJVTfQ0qGno+FvjVrbB+DqYcxJKx/FrXRKzItuAHOepeX6ri4/im/TvXmUxKGPxlFcJJGLBAxz&#10;ihKKlTx17h7ROA+LwWwnHS+/DcYu73sQrwGmjLIs8Q2L0SKlLnEjYsqSnNLEISYpTcP8R4jPvcSG&#10;/E3YKA7DIvY1k2fMDn0GnCuM5ayg3igahknK9nC94EDEmCbMhy7NIpYNr58P7FFOMzhuI0dZmuTZ&#10;1BiP9oOINlILf8Vs7bxVONoo+YBXBip/cd2wKKNZDr5hXaB5GidTF+IsY3Huy4oiiy+TPDxMBxZO&#10;lNA4c4hRnGb7QUsZCivy8c4KWmR7+Z2W6qFpLIooYYMrYZJk/hUdC5ZmQKaFsypLoyJ7JZUHIh4l&#10;oFpeYZgUiWsvI1wa5cNtjaM82r+tB9UNLs2u+bgL9MwEtGzq5QVajq0uxw3FeaPII7edzIxNem9X&#10;09nWxdBK/CuxJ3yhwmyZe0madftZLr3aNMSfLyAsg0T6Zajzy7Bwp8W9LxMAyBo8NjNLmzw9siOz&#10;vds6prWjTndy+QRGpaSnpbovL2qlzSXX5porcBrED9zaXOFTNRL+oK26UUBWUn17bd3uBz2ENCAb&#10;8NpFoP9bc4U23fzVgTgWNLYEzLhJnGQMEzWV3E0l3bo9lwgynkVY54Z2v2nGYaVk+xUU/MyiQsS7&#10;EtiLAC+LH54bzCAAhS/F2Zkbg/oi05fdTV9a1a5lwO/b7VeuetJjCAXoDl/kyID5fCSDtkp2e+3J&#10;Tp6tjaxqyxRdxH1Uhwlos8vOQPEtL5/O3a7nHyKn/wMAAP//AwBQSwMEFAAGAAgAAAAhAOvKARXf&#10;AAAACgEAAA8AAABkcnMvZG93bnJldi54bWxMj0FPg0AQhe8m/ofNmHizC5YoUpbGGJuo8WJtPG/Z&#10;KWDZWcIuBfz1Tk96mpm8lzfvy9eTbcUJe984UhAvIhBIpTMNVQp2n5ubFIQPmoxuHaGCGT2si8uL&#10;XGfGjfSBp22oBIeQz7SCOoQuk9KXNVrtF65DYu3geqsDn30lTa9HDretvI2iO2l1Q/yh1h0+1Vge&#10;t4NV8Dru3FdyPz9vvn9CdXybX9L3IVHq+mp6XIEIOIU/M5zrc3UouNPeDWS8aBUs44SdPB8Y6axH&#10;8ZJZ9rylSQyyyOV/hOIXAAD//wMAUEsBAi0AFAAGAAgAAAAhALaDOJL+AAAA4QEAABMAAAAAAAAA&#10;AAAAAAAAAAAAAFtDb250ZW50X1R5cGVzXS54bWxQSwECLQAUAAYACAAAACEAOP0h/9YAAACUAQAA&#10;CwAAAAAAAAAAAAAAAAAvAQAAX3JlbHMvLnJlbHNQSwECLQAUAAYACAAAACEASDkGSXoEAADQDAAA&#10;DgAAAAAAAAAAAAAAAAAuAgAAZHJzL2Uyb0RvYy54bWxQSwECLQAUAAYACAAAACEA68oBFd8AAAAK&#10;AQAADwAAAAAAAAAAAAAAAADUBgAAZHJzL2Rvd25yZXYueG1sUEsFBgAAAAAEAAQA8wAAAOAHAAAA&#10;AA==&#10;" fillcolor="white [3201]" strokecolor="#548dd4 [1951]" strokeweight="2pt">
                <v:textbox>
                  <w:txbxContent>
                    <w:p w14:paraId="5B079CCA" w14:textId="3EFC1850" w:rsidR="006051EC" w:rsidRPr="006051EC" w:rsidRDefault="006051EC" w:rsidP="006051EC">
                      <w:pPr>
                        <w:autoSpaceDE w:val="0"/>
                        <w:autoSpaceDN w:val="0"/>
                        <w:adjustRightInd w:val="0"/>
                        <w:spacing w:before="120" w:after="120" w:line="288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51EC">
                        <w:rPr>
                          <w:rFonts w:ascii="Times New Roman" w:eastAsia="Urban_Grotesk_is_a_trademark_of" w:hAnsi="Times New Roman" w:cs="Times New Roman"/>
                          <w:b/>
                          <w:bCs/>
                          <w:sz w:val="26"/>
                          <w:szCs w:val="26"/>
                        </w:rPr>
                        <w:t>Poczucie własnej wartości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to akceptacja siebie ze swoimi mocnymi i słabymi stronami, pomimo porażek i bez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względu na sukcesy. To przekonanie o swojej godności i wartości jako człowieka.</w:t>
                      </w:r>
                    </w:p>
                  </w:txbxContent>
                </v:textbox>
              </v:shape>
            </w:pict>
          </mc:Fallback>
        </mc:AlternateContent>
      </w:r>
    </w:p>
    <w:p w14:paraId="7B13B301" w14:textId="0C569542" w:rsidR="00096137" w:rsidRDefault="00096137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70A8CCD5" w14:textId="16C6E8A4" w:rsidR="006051EC" w:rsidRDefault="006051EC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67D7865C" w14:textId="524A6CC2" w:rsidR="006051EC" w:rsidRDefault="006051EC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0C3B398D" w14:textId="571B9F5A" w:rsidR="006051EC" w:rsidRDefault="006051EC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</w:p>
    <w:p w14:paraId="59BD2453" w14:textId="55F955E7" w:rsidR="006051EC" w:rsidRDefault="006051EC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1735B" wp14:editId="6983BA6F">
                <wp:simplePos x="0" y="0"/>
                <wp:positionH relativeFrom="column">
                  <wp:posOffset>96078</wp:posOffset>
                </wp:positionH>
                <wp:positionV relativeFrom="paragraph">
                  <wp:posOffset>-73025</wp:posOffset>
                </wp:positionV>
                <wp:extent cx="6413528" cy="2983396"/>
                <wp:effectExtent l="76200" t="38100" r="63500" b="647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28" cy="2983396"/>
                        </a:xfrm>
                        <a:custGeom>
                          <a:avLst/>
                          <a:gdLst>
                            <a:gd name="connsiteX0" fmla="*/ 0 w 6413528"/>
                            <a:gd name="connsiteY0" fmla="*/ 0 h 2983396"/>
                            <a:gd name="connsiteX1" fmla="*/ 6413528 w 6413528"/>
                            <a:gd name="connsiteY1" fmla="*/ 0 h 2983396"/>
                            <a:gd name="connsiteX2" fmla="*/ 6413528 w 6413528"/>
                            <a:gd name="connsiteY2" fmla="*/ 2983396 h 2983396"/>
                            <a:gd name="connsiteX3" fmla="*/ 0 w 6413528"/>
                            <a:gd name="connsiteY3" fmla="*/ 2983396 h 2983396"/>
                            <a:gd name="connsiteX4" fmla="*/ 0 w 6413528"/>
                            <a:gd name="connsiteY4" fmla="*/ 0 h 2983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13528" h="2983396" fill="none" extrusionOk="0">
                              <a:moveTo>
                                <a:pt x="0" y="0"/>
                              </a:moveTo>
                              <a:cubicBezTo>
                                <a:pt x="787543" y="-49533"/>
                                <a:pt x="4665114" y="-14809"/>
                                <a:pt x="6413528" y="0"/>
                              </a:cubicBezTo>
                              <a:cubicBezTo>
                                <a:pt x="6501167" y="1286066"/>
                                <a:pt x="6340849" y="2428563"/>
                                <a:pt x="6413528" y="2983396"/>
                              </a:cubicBezTo>
                              <a:cubicBezTo>
                                <a:pt x="3611675" y="2935165"/>
                                <a:pt x="2547676" y="3067851"/>
                                <a:pt x="0" y="2983396"/>
                              </a:cubicBezTo>
                              <a:cubicBezTo>
                                <a:pt x="-38581" y="1591470"/>
                                <a:pt x="63341" y="878138"/>
                                <a:pt x="0" y="0"/>
                              </a:cubicBezTo>
                              <a:close/>
                            </a:path>
                            <a:path w="6413528" h="2983396" stroke="0" extrusionOk="0">
                              <a:moveTo>
                                <a:pt x="0" y="0"/>
                              </a:moveTo>
                              <a:cubicBezTo>
                                <a:pt x="1754259" y="118645"/>
                                <a:pt x="4398524" y="116012"/>
                                <a:pt x="6413528" y="0"/>
                              </a:cubicBezTo>
                              <a:cubicBezTo>
                                <a:pt x="6280646" y="1206947"/>
                                <a:pt x="6498479" y="1765330"/>
                                <a:pt x="6413528" y="2983396"/>
                              </a:cubicBezTo>
                              <a:cubicBezTo>
                                <a:pt x="5604491" y="3117996"/>
                                <a:pt x="2286684" y="2826200"/>
                                <a:pt x="0" y="2983396"/>
                              </a:cubicBezTo>
                              <a:cubicBezTo>
                                <a:pt x="-20187" y="2613414"/>
                                <a:pt x="-152480" y="4510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CAB0EF" w14:textId="77777777" w:rsidR="006051EC" w:rsidRDefault="006051EC" w:rsidP="006051EC">
                            <w:pPr>
                              <w:autoSpaceDE w:val="0"/>
                              <w:autoSpaceDN w:val="0"/>
                              <w:adjustRightInd w:val="0"/>
                              <w:spacing w:before="120" w:after="80" w:line="288" w:lineRule="auto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Osoby, które mają dobrze rozwinięte poczucie własnej wartości nie są ciągłymi zwycięzcami.</w:t>
                            </w:r>
                          </w:p>
                          <w:p w14:paraId="4FC07C46" w14:textId="4EFFDCE9" w:rsidR="006051EC" w:rsidRDefault="006051EC" w:rsidP="006051EC">
                            <w:pPr>
                              <w:autoSpaceDE w:val="0"/>
                              <w:autoSpaceDN w:val="0"/>
                              <w:adjustRightInd w:val="0"/>
                              <w:spacing w:before="120" w:after="80" w:line="288" w:lineRule="auto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Ich przewagą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jest to, że mają świadomość swoich mocnych stron, ale również wiedzą czego jeszcze nie mają, nad czym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powinny jeszcze pracować oraz jakie obszary, czy działania nie są w zakresie ich kompetencji. </w:t>
                            </w:r>
                          </w:p>
                          <w:p w14:paraId="29119C1E" w14:textId="77777777" w:rsidR="006051EC" w:rsidRDefault="006051EC" w:rsidP="006051EC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Dzięki temu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uczą się działać w oparciu o swoje zasoby oraz eliminować ryzyko wynikające ze słabych stron. Np. Jeśli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wiem, że moją mocną stroną jest kreatywność, lubię wymyślać nowe rzeczy, tworzyć coś niestandardowego,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mogę zgłosić się do konkursów, które bazują na tych talentach. Jeśli jednak wiem, że moją słabą stroną jest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punktualność, dotrzymywanie terminów, muszę sporo wysiłku włożyć w taką organizację pracy, żeby zdążyć z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przygotowaniem pracy na czas. </w:t>
                            </w:r>
                          </w:p>
                          <w:p w14:paraId="5D3A08A4" w14:textId="515E4889" w:rsidR="006051EC" w:rsidRPr="006051EC" w:rsidRDefault="006051EC" w:rsidP="006051EC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51EC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Działam tak, by mocne strony mi pomagały, a słabe nie przeszkadzały.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1735B" id="Pole tekstowe 7" o:spid="_x0000_s1028" type="#_x0000_t202" style="position:absolute;margin-left:7.55pt;margin-top:-5.75pt;width:505pt;height:2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60iwQAAOkMAAAOAAAAZHJzL2Uyb0RvYy54bWysV11v2zYUfR+w/0DocUBqUR+UZMQp0hQZ&#10;BmRNgGTo9kjLUixEEjWSjp3++h2Slk0nxRwXzYNC8vJ+8NzDy+vzj5uuJc+VVI3oZwH9EAak6kux&#10;aPrHWfDXw/VZHhCleb/greirWfBSqeDjxa+/nK+HaRWJpWgXlSQw0qvpepgFS62H6WSiymXVcfVB&#10;DFUPYS1kxzWm8nGykHwN6107icKQTdZCLgYpykoprH52wuDC2q/rqtS3da0qTdpZgNi0/Ur7nZvv&#10;5OKcTx8lH5ZNuQ2D/0AUHW96ON2Z+sw1JyvZvDHVNaUUStT6Qym6iajrpqzsGXAaGr46zf2SD5U9&#10;C8BRww4m9fPMll+e7yRpFrMgC0jPO6ToTrQV0dWT0mJdkcxAtB7UFDvvB+zVm09ig1SP6wqL5uSb&#10;WnbmP85EIAfYLzuAq40mJRZZQuM0AiVKyKIij+OCGTuTvXq5Uvr3SlhT/PlGaZehBUYW38U2ylL0&#10;vWp09Tcc1V2LpP02ISFZk9HHVu/V9n8Oty+JFwWy98Y69axvLR/34SuF5KiP6Ed8+ErbMxz3FHue&#10;3oGVv/3dPpLTfBxuP8AKrHgc886XIxXKTb/lAkaEmzoT2qs3CGWI5xMDLBunSLwjGrQMkY4oI4W+&#10;smU74nmfMnLjK0cneQbovnJ8kjLQ9JUTX9mFv8VOojKamtjamqgDgpooA4KaODc6fDpwbSAfh2Tt&#10;3d7l/vKSumlhpkdxR+XfaLkyL8Ht05iUTjxXD8Ja0a/KAuLZS8vVvCk/Vd/8vVmepYmD4ywp0thC&#10;gcisoYSxlFJ33jOa5GGxjdtKxyJg0Ngl/sDF9xyyNKSUoRBCi0Y5C5mtTqNLFidhnhRWHCVRnrKD&#10;iHyfXlUxsB/1HDPjOHWmizilLPWPE6VJxjJmxXHIsjy1hBwDc7X2VJ9ncZ7mjuc0LWiSbV9Dhy+L&#10;48QJ8yynce6H49X2t6drharcTTMUOsofpaV4wqsDmz+ZPhTsiVKXLkpzlhxAmsRFnkaOP8A+pPaW&#10;joj6uTyBP1EessSliUYhKxL7eu6NFnmSbQPKGAh9iPj4OIJ9p+YyZWGSFC5fMaVZ4d7V0XMEMrPc&#10;HTbKI4bO6W0+T/V5ho4ld5clYhRssdVmdHlGgW7umJKkNIwPoDiJQeDYrhpZvu07BCXaZnGNEmR4&#10;ZpvG6qqV5Jmb0qbHqn2wq+1NLcONAgZW639M6E1k97Sr7k+xcGZZiD+HHpbRXbplmHPLiHAXiO1s&#10;PO+QtXh9Jqafcn2TGenNfGNbMEtBszIXixe0WlK4flUN5XUjlb7hSt9xiV4H+KHp1rf41K3AeVBm&#10;7SggSyG/fW/d7EffCGlA1mh4Z4H6d8Ulynb7R4+OEhUggVltJ0maRZhIXzL3Jf2quxIAGZRDdHZo&#10;9ut2HNZSdF/Rm18arxDxvoTvWYCnxg2vNGYQoLcvq8tLO0ZPjEzf9PdDaUzb4oFzP2y+cjmQAUMY&#10;QJn4IsbWmE/HJtGwZLfXaPbicqVF3ZgO0iLuUN1O0E/b7Gx7f9Ow+3O7a/8L5eI/AAAA//8DAFBL&#10;AwQUAAYACAAAACEA1JsNAuAAAAALAQAADwAAAGRycy9kb3ducmV2LnhtbEyPwU6DQBCG7ya+w2aa&#10;9NYutKAEWRpjbKLGi7XxvGVHoGVnCbsU8OldTnr8Z7788022G3XDrtjZ2pCAcB0AQyqMqqkUcPzc&#10;rxJg1klSsjGEAia0sMtvbzKZKjPQB14PrmS+hGwqBVTOtSnntqhQS7s2LZLffZtOS+djV3LVycGX&#10;64ZvguCOa1mTv1DJFp8qLC6HXgt4HY7mK7qfnvfnH1de3qaX5L2PhFguxscHYA5H9wfDrO/VIfdO&#10;J9OTsqzxOQ49KWAVhjGwGQg28+gkIIqTLfA84/9/yH8BAAD//wMAUEsBAi0AFAAGAAgAAAAhALaD&#10;OJL+AAAA4QEAABMAAAAAAAAAAAAAAAAAAAAAAFtDb250ZW50X1R5cGVzXS54bWxQSwECLQAUAAYA&#10;CAAAACEAOP0h/9YAAACUAQAACwAAAAAAAAAAAAAAAAAvAQAAX3JlbHMvLnJlbHNQSwECLQAUAAYA&#10;CAAAACEArHZutIsEAADpDAAADgAAAAAAAAAAAAAAAAAuAgAAZHJzL2Uyb0RvYy54bWxQSwECLQAU&#10;AAYACAAAACEA1JsNAuAAAAALAQAADwAAAAAAAAAAAAAAAADlBgAAZHJzL2Rvd25yZXYueG1sUEsF&#10;BgAAAAAEAAQA8wAAAPIHAAAAAA==&#10;" fillcolor="white [3201]" strokecolor="#548dd4 [1951]" strokeweight="2pt">
                <v:textbox>
                  <w:txbxContent>
                    <w:p w14:paraId="48CAB0EF" w14:textId="77777777" w:rsidR="006051EC" w:rsidRDefault="006051EC" w:rsidP="006051EC">
                      <w:pPr>
                        <w:autoSpaceDE w:val="0"/>
                        <w:autoSpaceDN w:val="0"/>
                        <w:adjustRightInd w:val="0"/>
                        <w:spacing w:before="120" w:after="80" w:line="288" w:lineRule="auto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Osoby, które mają dobrze rozwinięte poczucie własnej wartości nie są ciągłymi zwycięzcami.</w:t>
                      </w:r>
                    </w:p>
                    <w:p w14:paraId="4FC07C46" w14:textId="4EFFDCE9" w:rsidR="006051EC" w:rsidRDefault="006051EC" w:rsidP="006051EC">
                      <w:pPr>
                        <w:autoSpaceDE w:val="0"/>
                        <w:autoSpaceDN w:val="0"/>
                        <w:adjustRightInd w:val="0"/>
                        <w:spacing w:before="120" w:after="80" w:line="288" w:lineRule="auto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Ich przewagą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jest to, że mają świadomość swoich mocnych stron, ale również wiedzą czego jeszcze nie mają, nad czym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powinny jeszcze pracować oraz jakie obszary, czy działania nie są w zakresie ich kompetencji. </w:t>
                      </w:r>
                    </w:p>
                    <w:p w14:paraId="29119C1E" w14:textId="77777777" w:rsidR="006051EC" w:rsidRDefault="006051EC" w:rsidP="006051EC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Dzięki temu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uczą się działać w oparciu o swoje zasoby oraz eliminować ryzyko wynikające ze słabych stron. Np. Jeśli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wiem, że moją mocną stroną jest kreatywność, lubię wymyślać nowe rzeczy, tworzyć coś niestandardowego,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mogę zgłosić się do konkursów, które bazują na tych talentach. Jeśli jednak wiem, że moją słabą stroną jest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punktualność, dotrzymywanie terminów, muszę sporo wysiłku włożyć w taką organizację pracy, żeby zdążyć z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przygotowaniem pracy na czas. </w:t>
                      </w:r>
                    </w:p>
                    <w:p w14:paraId="5D3A08A4" w14:textId="515E4889" w:rsidR="006051EC" w:rsidRPr="006051EC" w:rsidRDefault="006051EC" w:rsidP="006051EC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51EC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Działam tak, by mocne strony mi pomagały, a słabe nie przeszkadzały.</w:t>
                      </w:r>
                    </w:p>
                  </w:txbxContent>
                </v:textbox>
              </v:shape>
            </w:pict>
          </mc:Fallback>
        </mc:AlternateContent>
      </w:r>
    </w:p>
    <w:p w14:paraId="28FA4EB3" w14:textId="3BF9D993" w:rsidR="006051EC" w:rsidRPr="00561581" w:rsidRDefault="00703A92" w:rsidP="0056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9E30" wp14:editId="13508810">
                <wp:simplePos x="0" y="0"/>
                <wp:positionH relativeFrom="column">
                  <wp:posOffset>100330</wp:posOffset>
                </wp:positionH>
                <wp:positionV relativeFrom="paragraph">
                  <wp:posOffset>4278354</wp:posOffset>
                </wp:positionV>
                <wp:extent cx="6409663" cy="3074505"/>
                <wp:effectExtent l="76200" t="38100" r="48895" b="5016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63" cy="3074505"/>
                        </a:xfrm>
                        <a:custGeom>
                          <a:avLst/>
                          <a:gdLst>
                            <a:gd name="connsiteX0" fmla="*/ 0 w 6409663"/>
                            <a:gd name="connsiteY0" fmla="*/ 0 h 3074505"/>
                            <a:gd name="connsiteX1" fmla="*/ 6409663 w 6409663"/>
                            <a:gd name="connsiteY1" fmla="*/ 0 h 3074505"/>
                            <a:gd name="connsiteX2" fmla="*/ 6409663 w 6409663"/>
                            <a:gd name="connsiteY2" fmla="*/ 3074505 h 3074505"/>
                            <a:gd name="connsiteX3" fmla="*/ 0 w 6409663"/>
                            <a:gd name="connsiteY3" fmla="*/ 3074505 h 3074505"/>
                            <a:gd name="connsiteX4" fmla="*/ 0 w 6409663"/>
                            <a:gd name="connsiteY4" fmla="*/ 0 h 3074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9663" h="3074505" fill="none" extrusionOk="0">
                              <a:moveTo>
                                <a:pt x="0" y="0"/>
                              </a:moveTo>
                              <a:cubicBezTo>
                                <a:pt x="2384175" y="-49533"/>
                                <a:pt x="4093655" y="-14809"/>
                                <a:pt x="6409663" y="0"/>
                              </a:cubicBezTo>
                              <a:cubicBezTo>
                                <a:pt x="6497302" y="810627"/>
                                <a:pt x="6336984" y="1840579"/>
                                <a:pt x="6409663" y="3074505"/>
                              </a:cubicBezTo>
                              <a:cubicBezTo>
                                <a:pt x="4465279" y="3026274"/>
                                <a:pt x="1936619" y="3158960"/>
                                <a:pt x="0" y="3074505"/>
                              </a:cubicBezTo>
                              <a:cubicBezTo>
                                <a:pt x="-38581" y="2187049"/>
                                <a:pt x="63341" y="1207467"/>
                                <a:pt x="0" y="0"/>
                              </a:cubicBezTo>
                              <a:close/>
                            </a:path>
                            <a:path w="6409663" h="3074505" stroke="0" extrusionOk="0">
                              <a:moveTo>
                                <a:pt x="0" y="0"/>
                              </a:moveTo>
                              <a:cubicBezTo>
                                <a:pt x="2042975" y="118645"/>
                                <a:pt x="5287087" y="116012"/>
                                <a:pt x="6409663" y="0"/>
                              </a:cubicBezTo>
                              <a:cubicBezTo>
                                <a:pt x="6276781" y="968054"/>
                                <a:pt x="6494614" y="2453390"/>
                                <a:pt x="6409663" y="3074505"/>
                              </a:cubicBezTo>
                              <a:cubicBezTo>
                                <a:pt x="4325563" y="3209105"/>
                                <a:pt x="2803259" y="2917309"/>
                                <a:pt x="0" y="3074505"/>
                              </a:cubicBezTo>
                              <a:cubicBezTo>
                                <a:pt x="-20187" y="2264155"/>
                                <a:pt x="-152480" y="10155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05793D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Co należy zrobić, aby porażka nam pomogła?</w:t>
                            </w:r>
                          </w:p>
                          <w:p w14:paraId="4508FC97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1. Wyciągnąć z niej wnioski.</w:t>
                            </w:r>
                          </w:p>
                          <w:p w14:paraId="04CF081F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2. Odpowiedzieć sobie na pytania:</w:t>
                            </w:r>
                          </w:p>
                          <w:p w14:paraId="157749E2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before="120" w:after="8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Jakie działania były nieskuteczne?</w:t>
                            </w:r>
                          </w:p>
                          <w:p w14:paraId="1C5A148F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Co mogę poprawić, żeby następnym razem być bardziej skuteczną/skutecznym?</w:t>
                            </w:r>
                          </w:p>
                          <w:p w14:paraId="46D360EE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Czego mogę robić więcej?</w:t>
                            </w:r>
                          </w:p>
                          <w:p w14:paraId="363A6008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Czego mogę robić mniej?</w:t>
                            </w:r>
                          </w:p>
                          <w:p w14:paraId="7882D703" w14:textId="77777777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Co mogę robić inaczej?</w:t>
                            </w:r>
                          </w:p>
                          <w:p w14:paraId="26898998" w14:textId="278D1E92" w:rsidR="00703A92" w:rsidRPr="00703A92" w:rsidRDefault="00703A92" w:rsidP="00703A9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284"/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Dopiero, gdy wyciągniemy z porażki konkretne wnioski, które pozwolą nam przygotować nowy plan,</w:t>
                            </w:r>
                            <w:r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sz w:val="26"/>
                                <w:szCs w:val="26"/>
                              </w:rPr>
                              <w:t>poczujemy moc.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C9E30" id="Pole tekstowe 9" o:spid="_x0000_s1029" type="#_x0000_t202" style="position:absolute;margin-left:7.9pt;margin-top:336.9pt;width:504.7pt;height:24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1ggQAAOoMAAAOAAAAZHJzL2Uyb0RvYy54bWysV1Fv2zYQfh+w/0DocUBqiaJkyYhTpCky&#10;DMiaAMnQ7ZGRqViIJGokHTv99ftISo6UdHAdNA8KyePd8b47fjyfftw1NXkSSleyXQbRhzAgoi3k&#10;qmoflsFfd5cnWUC04e2K17IVy+BZ6ODj2a+/nG67haByLeuVUARGWr3YdstgbUy3mM10sRYN1x9k&#10;J1oIS6kabjBVD7OV4ltYb+oZDcN0tpVq1SlZCK2x+tkLgzNnvyxFYa7LUgtD6mWAsxn3Ve57b7+z&#10;s1O+eFC8W1dFfwz+jlM0vGrhdG/qMzecbFT1xlRTFUpqWZoPhWxmsiyrQrgYEE0Uvormds074WIB&#10;OLrbw6R/ntniy9ONItVqGeQBaXmDFN3IWhAjHrWRW0FyC9G20wvsvO2w1+w+yR1SPaxrLNrId6Vq&#10;7H/ERCAH2M97gMXOkAKLKQvzNI0DUkAWh3OWhIm1M3tRLzba/C6kM8WfrrTxGVph5PBd9acsZNvq&#10;yoi/4ahsaiTttxkJyZYMPnq9V9v/mW5fk9EpkL031qOR9d7yYR9jpZAc9EHf42Os1Mdw2BOQPwar&#10;8fYf9sGO8zHdPsEKVfEw5J2vh1Iodm1fCxgRbnkmdFevk9oW3rgwUGXDFIn3hQYtW0gHlJHCsbKr&#10;dpznx5SRm7EyPcozQB8rx0cpA82xMhsr++P32Ckwo+XE2nGiCQg4UQUEnHhvdfii48ZCPgzJdnR7&#10;1y+Xl5RVDTMtyB3MvzNqY1+C68chKY18EnfSWTGvaAHneZEWm/uq+CS+jffSOGPRPHEhnbA8iR0W&#10;OJqzBCqJ06SXRiwLHVMN0oEFLBz7zE98fM9jyvJ5HPr0ZVGY0nkPhvOYxnGaZx7iKGNhMv9flyNW&#10;sbAfdMxYmlCYs8fFAeDYpW6IJkKoadSLoyTL0/7l8lB4rj3W50mcJZmvcxpl85BNo4lj5oURBVGn&#10;EyRG5P42vFpq4a+araGDBaSNko94dmDzZ9dPyGje108UZSlzb82AaUIRczZ3kEdRGkbumg7Sd9YP&#10;nafzHtM8zcJkkkVUF0sjXz+UoZzzSRbHLo/NJYtpktiH1dYPDfPIv6tDNDQLscHXD80j1Pgk1++s&#10;H3QsPX6UpizCXfTM4S7LSZRQXEoPbwhhOsHiqApCje3pyNXbS4ugZV2tLsFBts5c1yguakWeuOU2&#10;M9D2ZFfdWjKjCQv9uzERvjJhdtS9LfWm+VOuvNk0xJ8PFctoL/0yzPllnHBvxbU2IweQ1Xh+Zrah&#10;8o2THZnd/c71YI7g7Mq9XD2j11LSN6y6Ky4rpc0V1+aGKzQ7wA9dt7nGp6wl4gHPulFA1lJ9+966&#10;3Y/GEdKAbNHxLgP974Yr8Hb9R4uWMo8Yg1njJiyZU0zUWHI/lrSb5kICZHAETueGdr+ph2GpZPMV&#10;zfm59QoRbwv4XgZ4a/zwwmAGAZr7QpyfuzGaYmT6qr3tCmvakQfivtt95aojHYYwAJr4IofemC+G&#10;LtFWyX6v1Wzl+cbIsrItpEPco9pP0FC77PTNv+3Yx3O36+Unytl/AAAA//8DAFBLAwQUAAYACAAA&#10;ACEADioCZt8AAAAMAQAADwAAAGRycy9kb3ducmV2LnhtbEyPzU7DMBCE70i8g7VI3KhN6J9CnAoh&#10;KgHiQqk4u/GShMbrKHaahKdne4LbjGY0+222GV0jTtiF2pOG25kCgVR4W1OpYf+xvVmDCNGQNY0n&#10;1DBhgE1+eZGZ1PqB3vG0i6XgEQqp0VDF2KZShqJCZ8LMt0icffnOmci2K6XtzMDjrpGJUkvpTE18&#10;oTItPlZYHHe90/Ay7P3nfDU9bb9/Ynl8nZ7Xb/1c6+ur8eEeRMQx/pXhjM/okDPTwfdkg2jYL5g8&#10;aliu7licCypZJCAOrDhTIPNM/n8i/wUAAP//AwBQSwECLQAUAAYACAAAACEAtoM4kv4AAADhAQAA&#10;EwAAAAAAAAAAAAAAAAAAAAAAW0NvbnRlbnRfVHlwZXNdLnhtbFBLAQItABQABgAIAAAAIQA4/SH/&#10;1gAAAJQBAAALAAAAAAAAAAAAAAAAAC8BAABfcmVscy8ucmVsc1BLAQItABQABgAIAAAAIQAJNdR1&#10;ggQAAOoMAAAOAAAAAAAAAAAAAAAAAC4CAABkcnMvZTJvRG9jLnhtbFBLAQItABQABgAIAAAAIQAO&#10;KgJm3wAAAAwBAAAPAAAAAAAAAAAAAAAAANwGAABkcnMvZG93bnJldi54bWxQSwUGAAAAAAQABADz&#10;AAAA6AcAAAAA&#10;" fillcolor="white [3201]" strokecolor="#548dd4 [1951]" strokeweight="2pt">
                <v:textbox>
                  <w:txbxContent>
                    <w:p w14:paraId="3805793D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before="120" w:after="12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b/>
                          <w:bCs/>
                          <w:sz w:val="26"/>
                          <w:szCs w:val="26"/>
                        </w:rPr>
                        <w:t>Co należy zrobić, aby porażka nam pomogła?</w:t>
                      </w:r>
                    </w:p>
                    <w:p w14:paraId="4508FC97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1. Wyciągnąć z niej wnioski.</w:t>
                      </w:r>
                    </w:p>
                    <w:p w14:paraId="04CF081F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2. Odpowiedzieć sobie na pytania:</w:t>
                      </w:r>
                    </w:p>
                    <w:p w14:paraId="157749E2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before="120" w:after="8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Jakie działania były nieskuteczne?</w:t>
                      </w:r>
                    </w:p>
                    <w:p w14:paraId="1C5A148F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Co mogę poprawić, żeby następnym razem być bardziej skuteczną/skutecznym?</w:t>
                      </w:r>
                    </w:p>
                    <w:p w14:paraId="46D360EE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Czego mogę robić więcej?</w:t>
                      </w:r>
                    </w:p>
                    <w:p w14:paraId="363A6008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8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Czego mogę robić mniej?</w:t>
                      </w:r>
                    </w:p>
                    <w:p w14:paraId="7882D703" w14:textId="77777777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12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Co mogę robić inaczej?</w:t>
                      </w:r>
                    </w:p>
                    <w:p w14:paraId="26898998" w14:textId="278D1E92" w:rsidR="00703A92" w:rsidRPr="00703A92" w:rsidRDefault="00703A92" w:rsidP="00703A9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ind w:left="284"/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Dopiero, gdy wyciągniemy z porażki konkretne wnioski, które pozwolą nam przygotować nowy plan,</w:t>
                      </w:r>
                      <w:r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03A92">
                        <w:rPr>
                          <w:rFonts w:ascii="Times New Roman" w:eastAsia="Urban_Grotesk_is_a_trademark_of" w:hAnsi="Times New Roman" w:cs="Times New Roman"/>
                          <w:sz w:val="26"/>
                          <w:szCs w:val="26"/>
                        </w:rPr>
                        <w:t>poczujemy moc.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1E304" wp14:editId="47D283AF">
                <wp:simplePos x="0" y="0"/>
                <wp:positionH relativeFrom="column">
                  <wp:posOffset>363717</wp:posOffset>
                </wp:positionH>
                <wp:positionV relativeFrom="paragraph">
                  <wp:posOffset>3007995</wp:posOffset>
                </wp:positionV>
                <wp:extent cx="5910470" cy="861391"/>
                <wp:effectExtent l="19050" t="38100" r="14605" b="533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70" cy="861391"/>
                        </a:xfrm>
                        <a:custGeom>
                          <a:avLst/>
                          <a:gdLst>
                            <a:gd name="connsiteX0" fmla="*/ 0 w 5910470"/>
                            <a:gd name="connsiteY0" fmla="*/ 0 h 861391"/>
                            <a:gd name="connsiteX1" fmla="*/ 5910470 w 5910470"/>
                            <a:gd name="connsiteY1" fmla="*/ 0 h 861391"/>
                            <a:gd name="connsiteX2" fmla="*/ 5910470 w 5910470"/>
                            <a:gd name="connsiteY2" fmla="*/ 861391 h 861391"/>
                            <a:gd name="connsiteX3" fmla="*/ 0 w 5910470"/>
                            <a:gd name="connsiteY3" fmla="*/ 861391 h 861391"/>
                            <a:gd name="connsiteX4" fmla="*/ 0 w 5910470"/>
                            <a:gd name="connsiteY4" fmla="*/ 0 h 861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10470" h="861391" fill="none" extrusionOk="0">
                              <a:moveTo>
                                <a:pt x="0" y="0"/>
                              </a:moveTo>
                              <a:cubicBezTo>
                                <a:pt x="2916360" y="-49533"/>
                                <a:pt x="3930723" y="-14809"/>
                                <a:pt x="5910470" y="0"/>
                              </a:cubicBezTo>
                              <a:cubicBezTo>
                                <a:pt x="5856979" y="415735"/>
                                <a:pt x="5875055" y="541378"/>
                                <a:pt x="5910470" y="861391"/>
                              </a:cubicBezTo>
                              <a:cubicBezTo>
                                <a:pt x="3242276" y="813160"/>
                                <a:pt x="1032443" y="945846"/>
                                <a:pt x="0" y="861391"/>
                              </a:cubicBezTo>
                              <a:cubicBezTo>
                                <a:pt x="29457" y="604668"/>
                                <a:pt x="-22557" y="417481"/>
                                <a:pt x="0" y="0"/>
                              </a:cubicBezTo>
                              <a:close/>
                            </a:path>
                            <a:path w="5910470" h="861391" stroke="0" extrusionOk="0">
                              <a:moveTo>
                                <a:pt x="0" y="0"/>
                              </a:moveTo>
                              <a:cubicBezTo>
                                <a:pt x="1505668" y="118645"/>
                                <a:pt x="4206297" y="116012"/>
                                <a:pt x="5910470" y="0"/>
                              </a:cubicBezTo>
                              <a:cubicBezTo>
                                <a:pt x="5934142" y="429927"/>
                                <a:pt x="5877168" y="700550"/>
                                <a:pt x="5910470" y="861391"/>
                              </a:cubicBezTo>
                              <a:cubicBezTo>
                                <a:pt x="4635829" y="995991"/>
                                <a:pt x="606029" y="704195"/>
                                <a:pt x="0" y="861391"/>
                              </a:cubicBezTo>
                              <a:cubicBezTo>
                                <a:pt x="68862" y="518379"/>
                                <a:pt x="-16858" y="1295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2EE2A08" w14:textId="0034E3CC" w:rsidR="00703A92" w:rsidRPr="00703A92" w:rsidRDefault="00703A92" w:rsidP="00703A92">
                            <w:pPr>
                              <w:spacing w:before="240" w:after="120" w:line="288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3A92">
                              <w:rPr>
                                <w:rFonts w:ascii="Times New Roman" w:eastAsia="Urban_Grotesk_is_a_trademark_of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Porażki mają wielką moc, jeśli traktujemy je jako lekcje, z których można wyciągnąć wnioski.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1E304" id="Pole tekstowe 8" o:spid="_x0000_s1030" type="#_x0000_t202" style="position:absolute;margin-left:28.65pt;margin-top:236.85pt;width:465.4pt;height:6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wQgAQAAM8MAAAOAAAAZHJzL2Uyb0RvYy54bWysV9tu2zgQfV9g/4HQ4wKJdb8YcYo0RRYL&#10;pE2AZNHdR0amYiGSqCXp2OnX7yEp2VTawnHQPCgkh3OGc2Y4HJ992LYNeWZC1rxbeMGp7xHWlXxZ&#10;d48L7+/7q5PcI1LRbkkb3rGF98Kk9+H899/ONv2chXzFmyUTBCCdnG/6hbdSqp/PZrJcsZbKU96z&#10;DsKKi5YqTMXjbCnoBuhtMwt9P51tuFj2gpdMSqx+skLv3OBXFSvVTVVJpkiz8HA2Zb7CfB/0d3Z+&#10;RuePgvaruhyOQd9xipbWHYzuoD5RRcla1N9BtXUpuOSVOi15O+NVVZfM+ABvAv+VN3cr2jPjC8iR&#10;/Y4m+etgyy/Pt4LUy4WHQHW0RYhuecOIYk9S8Q0juaZo08s5dt712Ku2H/kWoR7XJRa159tKtPo/&#10;fCKQg+yXHcFsq0iJxaQI/DiDqIQsT4OoMDCzvXa5lupPxg0Sfb6WygZoiZGhdzkcsuRdJ2vF/gFY&#10;1TaI2R8z4pMNGU0Meq+2/zvdviL7QyB234EHDvgAfNiEq+STQybC95hwlawHB+1Ejp038ORuf6OF&#10;+DgL0+0uTUiHxzHgdDXmQLnthiTAiFBdX3xz5XoudcK5GYHsGqeIOFIBkNDSGXRAGcFzlcf0fJsy&#10;wuIqh0dZBuOucnSUMsh0lWNX2fo+cCdQEXUtbEwtVB5BLRQeQS180Dp03lOlKR+HZOPc2tXu0pKq&#10;boDSoaaj4G+VWOsH4OZpjEnLn9k9NyDqVTXAcfbScv1Qlx/ZN3dvWARplNr6cRIXSWSowMkMUlRE&#10;fhZask6COPeL4dxGOt5+zcYu8BMbP7KY5ElaZIXhMA6SLEommHmW+ElipEkcRJkpieN5XIv7YqI5&#10;P2g2CuMwzFIDnAdRAJ9tCIwrgQ95bB0t4iSPU1dq6TnSYAiczJhL/ThNJ36chGEyCOMgi3OT+aOT&#10;1tpPCG24ZPaK6dw5lDhSCf6EVwaQvzhvAkRJO6VjHwR5Gk+iGId+GhbW+wBUB+Z2jg66UfyJm5Nw&#10;2lxMiigOYnvr47AowswNUZJnWTCcJ/ORQZPwuhaPDGOcRkke2nQtiqSwj+joSuqn/iDM/DgoJiy8&#10;K23SPE+tk0mQR7gnTpaewMNk4DwskmkKH5U2uDK72mOuz74RkLypl1eoODq5TGvILhtBnqkuZGqs&#10;0ZNdTacrV5jEvn0kJsJXEGobmoekWbef+dLCpj7+rKNYRg9plwFnl3HCHYp5XhwDkDV4a2a6a7Ld&#10;kR6p7cPWNFqmOOuVB758QUMluO1KZV9e1UKqayrVLRVoacAfWmt1g0/VcPiDqmpGHllx8e1H63o/&#10;ukNIPbJBW7vw5H9rKlClm7869I1FEMeAVWaCahBiIlzJgyvp1u0lB8l4FXE6M9T7VTMOK8Hbr+jA&#10;L7RViGhXwvbCw8Nih5cKMwjQwZfs4sKM0fki0tfdXV9qaFMx4Pf99isVPekxBACKwxc+NsB0PvaC&#10;Okt2e7Vmxy/Wile1bhQN45bVYYKu2URn6PB1W+7Oza7975Dz/wEAAP//AwBQSwMEFAAGAAgAAAAh&#10;AFgW1xXhAAAACgEAAA8AAABkcnMvZG93bnJldi54bWxMj0FPg0AQhe8m/ofNmHizSy0WigyNMTbR&#10;xott0/MWRsCys4RdCvjrXU96nLwv732TrkfdiAt1tjaMMJ8FIIhzU9RcIhz2m7sYhHWKC9UYJoSJ&#10;LKyz66tUJYUZ+IMuO1cKX8I2UQiVc20ipc0r0srOTEvss0/TaeX82ZWy6NTgy3Uj74NgKbWq2S9U&#10;qqXnivLzrtcIb8PBHMNoetl8fbvyvJ1e4/c+RLy9GZ8eQTga3R8Mv/peHTLvdDI9F1Y0CA/RwpMI&#10;YbSIQHhgFcdzECeEZbAKQWap/P9C9gMAAP//AwBQSwECLQAUAAYACAAAACEAtoM4kv4AAADhAQAA&#10;EwAAAAAAAAAAAAAAAAAAAAAAW0NvbnRlbnRfVHlwZXNdLnhtbFBLAQItABQABgAIAAAAIQA4/SH/&#10;1gAAAJQBAAALAAAAAAAAAAAAAAAAAC8BAABfcmVscy8ucmVsc1BLAQItABQABgAIAAAAIQA9ICwQ&#10;gAQAAM8MAAAOAAAAAAAAAAAAAAAAAC4CAABkcnMvZTJvRG9jLnhtbFBLAQItABQABgAIAAAAIQBY&#10;FtcV4QAAAAoBAAAPAAAAAAAAAAAAAAAAANoGAABkcnMvZG93bnJldi54bWxQSwUGAAAAAAQABADz&#10;AAAA6AcAAAAA&#10;" fillcolor="white [3201]" strokecolor="#548dd4 [1951]" strokeweight="2pt">
                <v:textbox>
                  <w:txbxContent>
                    <w:p w14:paraId="52EE2A08" w14:textId="0034E3CC" w:rsidR="00703A92" w:rsidRPr="00703A92" w:rsidRDefault="00703A92" w:rsidP="00703A92">
                      <w:pPr>
                        <w:spacing w:before="240" w:after="120" w:line="288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03A92">
                        <w:rPr>
                          <w:rFonts w:ascii="Times New Roman" w:eastAsia="Urban_Grotesk_is_a_trademark_of" w:hAnsi="Times New Roman" w:cs="Times New Roman"/>
                          <w:b/>
                          <w:bCs/>
                          <w:sz w:val="26"/>
                          <w:szCs w:val="26"/>
                        </w:rPr>
                        <w:t>Porażki mają wielką moc, jeśli traktujemy je jako lekcje, z których można wyciągnąć wnioski.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1EC" w:rsidRPr="00561581" w:rsidSect="006051EC">
      <w:footerReference w:type="default" r:id="rId8"/>
      <w:pgSz w:w="11906" w:h="16838"/>
      <w:pgMar w:top="1135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E902" w14:textId="77777777" w:rsidR="00BF6BA4" w:rsidRDefault="00BF6BA4">
      <w:pPr>
        <w:spacing w:after="0" w:line="240" w:lineRule="auto"/>
      </w:pPr>
      <w:r>
        <w:separator/>
      </w:r>
    </w:p>
  </w:endnote>
  <w:endnote w:type="continuationSeparator" w:id="0">
    <w:p w14:paraId="17871CBD" w14:textId="77777777" w:rsidR="00BF6BA4" w:rsidRDefault="00BF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an_Grotesk_is_a_trademark_o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B334" w14:textId="25960427" w:rsidR="00692A26" w:rsidRDefault="00245F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</w:rPr>
    </w:pPr>
    <w:r>
      <w:t xml:space="preserve">   </w:t>
    </w:r>
    <w:r w:rsidR="00096137">
      <w:rPr>
        <w:noProof/>
      </w:rPr>
      <w:drawing>
        <wp:inline distT="0" distB="0" distL="0" distR="0" wp14:anchorId="7CEEA96B" wp14:editId="373FCC86">
          <wp:extent cx="1554480" cy="103632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DB5C6" w14:textId="77777777" w:rsidR="00C45772" w:rsidRDefault="00C45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557E" w14:textId="77777777" w:rsidR="00BF6BA4" w:rsidRDefault="00BF6BA4">
      <w:pPr>
        <w:spacing w:after="0" w:line="240" w:lineRule="auto"/>
      </w:pPr>
      <w:r>
        <w:separator/>
      </w:r>
    </w:p>
  </w:footnote>
  <w:footnote w:type="continuationSeparator" w:id="0">
    <w:p w14:paraId="7A120AE9" w14:textId="77777777" w:rsidR="00BF6BA4" w:rsidRDefault="00BF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D2"/>
    <w:multiLevelType w:val="hybridMultilevel"/>
    <w:tmpl w:val="19BA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7417"/>
    <w:multiLevelType w:val="hybridMultilevel"/>
    <w:tmpl w:val="030C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055A"/>
    <w:multiLevelType w:val="hybridMultilevel"/>
    <w:tmpl w:val="FEA2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772"/>
    <w:rsid w:val="00096137"/>
    <w:rsid w:val="00245F27"/>
    <w:rsid w:val="003470D4"/>
    <w:rsid w:val="00561581"/>
    <w:rsid w:val="006051EC"/>
    <w:rsid w:val="00692A26"/>
    <w:rsid w:val="00703A92"/>
    <w:rsid w:val="00BF6BA4"/>
    <w:rsid w:val="00C45772"/>
    <w:rsid w:val="00D22739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26"/>
  </w:style>
  <w:style w:type="paragraph" w:styleId="Stopka">
    <w:name w:val="footer"/>
    <w:basedOn w:val="Normalny"/>
    <w:link w:val="Stopka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26"/>
  </w:style>
  <w:style w:type="paragraph" w:styleId="Tekstdymka">
    <w:name w:val="Balloon Text"/>
    <w:basedOn w:val="Normalny"/>
    <w:link w:val="TekstdymkaZnak"/>
    <w:uiPriority w:val="99"/>
    <w:semiHidden/>
    <w:unhideWhenUsed/>
    <w:rsid w:val="006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26"/>
  </w:style>
  <w:style w:type="paragraph" w:styleId="Stopka">
    <w:name w:val="footer"/>
    <w:basedOn w:val="Normalny"/>
    <w:link w:val="StopkaZnak"/>
    <w:uiPriority w:val="99"/>
    <w:unhideWhenUsed/>
    <w:rsid w:val="0069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26"/>
  </w:style>
  <w:style w:type="paragraph" w:styleId="Tekstdymka">
    <w:name w:val="Balloon Text"/>
    <w:basedOn w:val="Normalny"/>
    <w:link w:val="TekstdymkaZnak"/>
    <w:uiPriority w:val="99"/>
    <w:semiHidden/>
    <w:unhideWhenUsed/>
    <w:rsid w:val="006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2021-02-11T17:20:00Z</dcterms:created>
  <dcterms:modified xsi:type="dcterms:W3CDTF">2021-02-11T17:20:00Z</dcterms:modified>
</cp:coreProperties>
</file>