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C" w:rsidRDefault="00215AC0" w:rsidP="00471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47137C">
        <w:rPr>
          <w:b/>
          <w:sz w:val="24"/>
          <w:szCs w:val="24"/>
        </w:rPr>
        <w:t>.02.2021</w:t>
      </w:r>
      <w:r w:rsidR="0047137C" w:rsidRPr="000F3FCA">
        <w:rPr>
          <w:b/>
          <w:sz w:val="24"/>
          <w:szCs w:val="24"/>
        </w:rPr>
        <w:t xml:space="preserve"> r.</w:t>
      </w:r>
    </w:p>
    <w:p w:rsidR="00F661DA" w:rsidRPr="00F661DA" w:rsidRDefault="00F661DA" w:rsidP="0047137C">
      <w:pPr>
        <w:spacing w:after="0" w:line="240" w:lineRule="auto"/>
        <w:rPr>
          <w:b/>
          <w:sz w:val="8"/>
          <w:szCs w:val="8"/>
        </w:rPr>
      </w:pPr>
    </w:p>
    <w:p w:rsidR="0047137C" w:rsidRPr="00C624A7" w:rsidRDefault="0047137C" w:rsidP="0047137C">
      <w:pPr>
        <w:spacing w:after="0" w:line="240" w:lineRule="auto"/>
        <w:rPr>
          <w:b/>
          <w:sz w:val="4"/>
          <w:szCs w:val="4"/>
        </w:rPr>
      </w:pPr>
    </w:p>
    <w:p w:rsidR="0047137C" w:rsidRPr="00F661DA" w:rsidRDefault="0047137C" w:rsidP="00F661DA">
      <w:pPr>
        <w:autoSpaceDE w:val="0"/>
        <w:autoSpaceDN w:val="0"/>
        <w:adjustRightInd w:val="0"/>
        <w:spacing w:after="0" w:line="240" w:lineRule="auto"/>
        <w:jc w:val="both"/>
        <w:rPr>
          <w:rFonts w:ascii="ScalaSansPro-Bold" w:eastAsia="ScalaSansPro-Bold" w:cs="ScalaSansPro-Bold"/>
          <w:b/>
          <w:bCs/>
          <w:color w:val="000000"/>
          <w:sz w:val="19"/>
          <w:szCs w:val="19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215AC0">
        <w:rPr>
          <w:rFonts w:eastAsia="ScalaSansPro-Bold" w:cstheme="minorHAnsi"/>
          <w:b/>
          <w:bCs/>
          <w:i/>
          <w:color w:val="000000"/>
          <w:sz w:val="24"/>
          <w:szCs w:val="24"/>
        </w:rPr>
        <w:t>Polityka jakości</w:t>
      </w:r>
    </w:p>
    <w:p w:rsidR="0047137C" w:rsidRDefault="0047137C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F661DA" w:rsidRPr="00C624A7" w:rsidRDefault="00F661DA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47137C" w:rsidRDefault="0047137C" w:rsidP="0047137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47137C" w:rsidRPr="00F661DA" w:rsidRDefault="0047137C" w:rsidP="0047137C">
      <w:pPr>
        <w:spacing w:after="0" w:line="240" w:lineRule="auto"/>
        <w:rPr>
          <w:b/>
          <w:i/>
          <w:sz w:val="8"/>
          <w:szCs w:val="8"/>
        </w:rPr>
      </w:pPr>
    </w:p>
    <w:p w:rsidR="0047137C" w:rsidRPr="00F661DA" w:rsidRDefault="0047137C" w:rsidP="0047137C">
      <w:pPr>
        <w:spacing w:after="0" w:line="240" w:lineRule="auto"/>
        <w:rPr>
          <w:b/>
          <w:i/>
          <w:sz w:val="4"/>
          <w:szCs w:val="4"/>
        </w:rPr>
      </w:pPr>
    </w:p>
    <w:p w:rsidR="0047137C" w:rsidRDefault="0047137C" w:rsidP="0047137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Pr="007A1E43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47137C" w:rsidRPr="00F661DA" w:rsidRDefault="0047137C" w:rsidP="0047137C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47137C" w:rsidRPr="005C134C" w:rsidRDefault="0047137C" w:rsidP="0047137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D67AC1" w:rsidRDefault="00D67AC1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</w:p>
    <w:p w:rsidR="00F661DA" w:rsidRPr="00F661DA" w:rsidRDefault="00F661DA" w:rsidP="0047137C">
      <w:pPr>
        <w:spacing w:after="0" w:line="240" w:lineRule="auto"/>
        <w:ind w:firstLine="708"/>
        <w:jc w:val="both"/>
        <w:rPr>
          <w:b/>
          <w:i/>
          <w:sz w:val="8"/>
          <w:szCs w:val="8"/>
        </w:rPr>
      </w:pPr>
    </w:p>
    <w:p w:rsidR="002A5243" w:rsidRPr="00F661DA" w:rsidRDefault="002A5243" w:rsidP="002A524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D67AC1" w:rsidRDefault="00D67AC1" w:rsidP="00D67AC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Polityka jakości</w:t>
      </w:r>
      <w:r w:rsidRPr="00D67AC1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>to najważniejszy element systemu zarządzania jakością. Jest to część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>strategii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>firmy dotycząca jej funkcjonowania i ro</w:t>
      </w:r>
      <w:r>
        <w:rPr>
          <w:rFonts w:eastAsia="ScalaSansPro-Bold" w:cstheme="minorHAnsi"/>
          <w:color w:val="000000"/>
          <w:sz w:val="24"/>
          <w:szCs w:val="24"/>
        </w:rPr>
        <w:t xml:space="preserve">zwoju oraz doskonalenia systemu </w:t>
      </w:r>
      <w:r w:rsidRPr="00D67AC1">
        <w:rPr>
          <w:rFonts w:eastAsia="ScalaSansPro-Bold" w:cstheme="minorHAnsi"/>
          <w:color w:val="000000"/>
          <w:sz w:val="24"/>
          <w:szCs w:val="24"/>
        </w:rPr>
        <w:t>zarządzania.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>Polityka jakości określa deklaracje kierownictwa, które odnoszą się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   do </w:t>
      </w:r>
      <w:r w:rsidRPr="00D67AC1">
        <w:rPr>
          <w:rFonts w:eastAsia="ScalaSansPro-Bold" w:cstheme="minorHAnsi"/>
          <w:color w:val="000000"/>
          <w:sz w:val="24"/>
          <w:szCs w:val="24"/>
        </w:rPr>
        <w:t>doskonalenia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 xml:space="preserve">procesów, oczekiwań klientów i celów jakości. Obejmuje informacje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</w:t>
      </w:r>
      <w:r w:rsidRPr="00D67AC1">
        <w:rPr>
          <w:rFonts w:eastAsia="ScalaSansPro-Bold" w:cstheme="minorHAnsi"/>
          <w:color w:val="000000"/>
          <w:sz w:val="24"/>
          <w:szCs w:val="24"/>
        </w:rPr>
        <w:t>o potencjalnych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>udziałach kontrahentów i partnerów, procesach doskonalenia pracowników oraz oczekiwaniach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>nabywców. Powinna być jasna i ogólnie dostępna.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D67AC1" w:rsidRDefault="00D67AC1" w:rsidP="00D67AC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D67AC1">
        <w:rPr>
          <w:rFonts w:eastAsia="ScalaSansPro-Bold" w:cstheme="minorHAnsi"/>
          <w:color w:val="000000"/>
          <w:sz w:val="24"/>
          <w:szCs w:val="24"/>
        </w:rPr>
        <w:t xml:space="preserve">W kontekście jakości produktu najczęściej są wymieniane cechy jakości </w:t>
      </w: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technologicznej</w:t>
      </w:r>
      <w:r w:rsidRPr="00D67AC1">
        <w:rPr>
          <w:rFonts w:eastAsia="ScalaSansPro-Bold" w:cstheme="minorHAnsi"/>
          <w:color w:val="000000"/>
          <w:sz w:val="24"/>
          <w:szCs w:val="24"/>
        </w:rPr>
        <w:t>:</w:t>
      </w:r>
    </w:p>
    <w:p w:rsid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 xml:space="preserve">funkcjonalność </w:t>
      </w:r>
      <w:r w:rsidRPr="00D67AC1">
        <w:rPr>
          <w:rFonts w:eastAsia="ScalaSansPro-Bold" w:cstheme="minorHAnsi"/>
          <w:color w:val="000000"/>
          <w:sz w:val="24"/>
          <w:szCs w:val="24"/>
        </w:rPr>
        <w:t>– stopień i zakres realizacji oczekiwanych funkcji;</w:t>
      </w:r>
    </w:p>
    <w:p w:rsid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praktyczność</w:t>
      </w:r>
      <w:r w:rsidRPr="00D67AC1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 xml:space="preserve">– komfort użytkowania, łatwość obsługi i konserwacji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       </w:t>
      </w:r>
      <w:r w:rsidRPr="00D67AC1">
        <w:rPr>
          <w:rFonts w:eastAsia="ScalaSansPro-Bold" w:cstheme="minorHAnsi"/>
          <w:color w:val="000000"/>
          <w:sz w:val="24"/>
          <w:szCs w:val="24"/>
        </w:rPr>
        <w:t>oraz ergonomiczność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>(funkcjonalność, wygoda);</w:t>
      </w:r>
    </w:p>
    <w:p w:rsid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niezawodność</w:t>
      </w:r>
      <w:r w:rsidRPr="00D67AC1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>– zdolność do bezusterkowej pracy;</w:t>
      </w:r>
    </w:p>
    <w:p w:rsid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trwałość</w:t>
      </w:r>
      <w:r w:rsidRPr="00D67AC1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67AC1">
        <w:rPr>
          <w:rFonts w:eastAsia="ScalaSansPro-Bold" w:cstheme="minorHAnsi"/>
          <w:color w:val="000000"/>
          <w:sz w:val="24"/>
          <w:szCs w:val="24"/>
        </w:rPr>
        <w:t>– okres zachowania cech użytkowych;</w:t>
      </w:r>
    </w:p>
    <w:p w:rsidR="000B268D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bezpieczeństwo użytkowania</w:t>
      </w:r>
      <w:r w:rsidRPr="00D67AC1">
        <w:rPr>
          <w:rFonts w:eastAsia="ScalaSansPro-Bold" w:cstheme="minorHAnsi"/>
          <w:color w:val="000000"/>
          <w:sz w:val="24"/>
          <w:szCs w:val="24"/>
        </w:rPr>
        <w:t>.</w:t>
      </w:r>
    </w:p>
    <w:p w:rsidR="00D67AC1" w:rsidRPr="00D67AC1" w:rsidRDefault="00D67AC1" w:rsidP="00D67AC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9CB5"/>
          <w:sz w:val="24"/>
          <w:szCs w:val="24"/>
        </w:rPr>
      </w:pPr>
      <w:r w:rsidRPr="00D67AC1">
        <w:rPr>
          <w:rFonts w:cstheme="minorHAnsi"/>
          <w:color w:val="000000"/>
          <w:sz w:val="24"/>
          <w:szCs w:val="24"/>
        </w:rPr>
        <w:t xml:space="preserve">Jakość produktu jest związana z takimi jego właściwościami handlowymi (tj. </w:t>
      </w: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jakością</w:t>
      </w: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rynkową</w:t>
      </w:r>
      <w:r w:rsidRPr="00D67AC1">
        <w:rPr>
          <w:rFonts w:cstheme="minorHAnsi"/>
          <w:color w:val="000000"/>
          <w:sz w:val="24"/>
          <w:szCs w:val="24"/>
        </w:rPr>
        <w:t>), jak:</w:t>
      </w:r>
    </w:p>
    <w:p w:rsidR="00D67AC1" w:rsidRP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stopień zgodności</w:t>
      </w:r>
      <w:r w:rsidRPr="00D67AC1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67AC1">
        <w:rPr>
          <w:rFonts w:cstheme="minorHAnsi"/>
          <w:color w:val="000000"/>
          <w:sz w:val="24"/>
          <w:szCs w:val="24"/>
        </w:rPr>
        <w:t>z wzorcem lub wyspecyfikowanymi wymaganiami;</w:t>
      </w:r>
    </w:p>
    <w:p w:rsidR="00D67AC1" w:rsidRP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widoczność zespołu cech</w:t>
      </w:r>
      <w:r w:rsidRPr="00D67AC1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67AC1">
        <w:rPr>
          <w:rFonts w:cstheme="minorHAnsi"/>
          <w:color w:val="000000"/>
          <w:sz w:val="24"/>
          <w:szCs w:val="24"/>
        </w:rPr>
        <w:t>istotnych dla produktu;</w:t>
      </w:r>
    </w:p>
    <w:p w:rsidR="00D67AC1" w:rsidRP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 xml:space="preserve">ekskluzywność </w:t>
      </w:r>
      <w:r w:rsidRPr="00D67AC1">
        <w:rPr>
          <w:rFonts w:cstheme="minorHAnsi"/>
          <w:color w:val="000000"/>
          <w:sz w:val="24"/>
          <w:szCs w:val="24"/>
        </w:rPr>
        <w:t>– prestiż nabywcy związany z posiadaniem produktu lub jego marką;</w:t>
      </w:r>
    </w:p>
    <w:p w:rsidR="00D67AC1" w:rsidRP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 xml:space="preserve">estetyczność </w:t>
      </w:r>
      <w:r w:rsidRPr="00D67AC1">
        <w:rPr>
          <w:rFonts w:cstheme="minorHAnsi"/>
          <w:color w:val="000000"/>
          <w:sz w:val="24"/>
          <w:szCs w:val="24"/>
        </w:rPr>
        <w:t>– pozytywne odczucia osobiste;</w:t>
      </w:r>
    </w:p>
    <w:p w:rsidR="00D67AC1" w:rsidRP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sposób prezentacji</w:t>
      </w:r>
      <w:r w:rsidRPr="00D67AC1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67AC1">
        <w:rPr>
          <w:rFonts w:cstheme="minorHAnsi"/>
          <w:color w:val="000000"/>
          <w:sz w:val="24"/>
          <w:szCs w:val="24"/>
        </w:rPr>
        <w:t>– forma zaoferowania (warunki sprzedaży: otoczenie, obsługa, sposób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7AC1">
        <w:rPr>
          <w:rFonts w:cstheme="minorHAnsi"/>
          <w:color w:val="000000"/>
          <w:sz w:val="24"/>
          <w:szCs w:val="24"/>
        </w:rPr>
        <w:t>dostawy, opakowanie, certyfikaty, referencje (opinia, list polecający);</w:t>
      </w:r>
    </w:p>
    <w:p w:rsidR="00D67AC1" w:rsidRP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koszt nabycia</w:t>
      </w:r>
      <w:r w:rsidRPr="00D67AC1">
        <w:rPr>
          <w:rFonts w:cstheme="minorHAnsi"/>
          <w:color w:val="000000"/>
          <w:sz w:val="24"/>
          <w:szCs w:val="24"/>
        </w:rPr>
        <w:t>;</w:t>
      </w:r>
    </w:p>
    <w:p w:rsidR="00D67AC1" w:rsidRPr="00D67AC1" w:rsidRDefault="00D67AC1" w:rsidP="00D67A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7AC1">
        <w:rPr>
          <w:rFonts w:eastAsia="ScalaSansPro-Bold" w:cstheme="minorHAnsi"/>
          <w:b/>
          <w:bCs/>
          <w:color w:val="00B050"/>
          <w:sz w:val="24"/>
          <w:szCs w:val="24"/>
        </w:rPr>
        <w:t>usatysfakcjonowanie użytkownika</w:t>
      </w:r>
      <w:r w:rsidRPr="00D67AC1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D67AC1">
        <w:rPr>
          <w:rFonts w:cstheme="minorHAnsi"/>
          <w:color w:val="000000"/>
          <w:sz w:val="24"/>
          <w:szCs w:val="24"/>
        </w:rPr>
        <w:t>– zaspokojenie potrzeb i oczekiwań nabywcy.</w:t>
      </w:r>
    </w:p>
    <w:p w:rsidR="00D67AC1" w:rsidRPr="00D67AC1" w:rsidRDefault="00D67AC1" w:rsidP="00D67A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67AC1">
        <w:rPr>
          <w:rFonts w:cstheme="minorHAnsi"/>
          <w:color w:val="000000"/>
          <w:sz w:val="24"/>
          <w:szCs w:val="24"/>
        </w:rPr>
        <w:t>Są to cechy istotne z punktu widzenia konsumenta. Jednak producent musi oprócz tego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67AC1">
        <w:rPr>
          <w:rFonts w:cstheme="minorHAnsi"/>
          <w:color w:val="000000"/>
          <w:sz w:val="24"/>
          <w:szCs w:val="24"/>
        </w:rPr>
        <w:t>brać pod uwagę rentowność oraz działalność konkurencji, co często pozostaje w konflikcie</w:t>
      </w:r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Pr="00D67AC1">
        <w:rPr>
          <w:rFonts w:cstheme="minorHAnsi"/>
          <w:color w:val="000000"/>
          <w:sz w:val="24"/>
          <w:szCs w:val="24"/>
        </w:rPr>
        <w:t>z jakością technologiczną produktu.</w:t>
      </w:r>
    </w:p>
    <w:sectPr w:rsidR="00D67AC1" w:rsidRPr="00D67AC1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B268D"/>
    <w:rsid w:val="001B2B98"/>
    <w:rsid w:val="00215AC0"/>
    <w:rsid w:val="00240294"/>
    <w:rsid w:val="00255958"/>
    <w:rsid w:val="002A5243"/>
    <w:rsid w:val="002F5C96"/>
    <w:rsid w:val="002F60C9"/>
    <w:rsid w:val="0047137C"/>
    <w:rsid w:val="006D2DFE"/>
    <w:rsid w:val="00716998"/>
    <w:rsid w:val="00771B06"/>
    <w:rsid w:val="007A1EC4"/>
    <w:rsid w:val="008C221A"/>
    <w:rsid w:val="00BA1F58"/>
    <w:rsid w:val="00D67AC1"/>
    <w:rsid w:val="00E44026"/>
    <w:rsid w:val="00E67227"/>
    <w:rsid w:val="00EE3477"/>
    <w:rsid w:val="00F00174"/>
    <w:rsid w:val="00F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11</cp:revision>
  <dcterms:created xsi:type="dcterms:W3CDTF">2021-02-04T08:42:00Z</dcterms:created>
  <dcterms:modified xsi:type="dcterms:W3CDTF">2021-02-25T10:59:00Z</dcterms:modified>
</cp:coreProperties>
</file>