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CD053D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26.10.2020 r.</w:t>
      </w:r>
    </w:p>
    <w:p w:rsidR="00CD053D" w:rsidRDefault="00CD053D" w:rsidP="00CD053D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II </w:t>
      </w:r>
      <w:proofErr w:type="spellStart"/>
      <w:r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„Kontener transportowy. Wymiary kontenerów”</w:t>
      </w:r>
    </w:p>
    <w:p w:rsidR="00CD053D" w:rsidRPr="001C5751" w:rsidRDefault="00CD053D" w:rsidP="00CD053D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CD053D" w:rsidRDefault="00CD053D" w:rsidP="00CD053D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                do zeszytu (ewentualnie wydrukować i wkleić).</w:t>
      </w:r>
    </w:p>
    <w:p w:rsidR="00CD053D" w:rsidRPr="0014362F" w:rsidRDefault="00CD053D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razie wątpliwości, niejasności, ewentualnych pytań proszę kontaktować się                   ze mną za pomocą skrzynki 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CD053D" w:rsidRDefault="00CD053D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BA56CD">
        <w:rPr>
          <w:rFonts w:cstheme="minorHAnsi"/>
          <w:color w:val="000000"/>
          <w:sz w:val="24"/>
          <w:szCs w:val="24"/>
        </w:rPr>
        <w:t>ransport kontenerowy to ujednolicony system, nad którym czuwa założony</w:t>
      </w:r>
      <w:r>
        <w:rPr>
          <w:rFonts w:cstheme="minorHAnsi"/>
          <w:color w:val="000000"/>
          <w:sz w:val="24"/>
          <w:szCs w:val="24"/>
        </w:rPr>
        <w:t xml:space="preserve"> w 1968 r. </w:t>
      </w:r>
      <w:r w:rsidRPr="00BA56CD">
        <w:rPr>
          <w:rFonts w:cstheme="minorHAnsi"/>
          <w:color w:val="000000"/>
          <w:sz w:val="24"/>
          <w:szCs w:val="24"/>
        </w:rPr>
        <w:t>Komitet Techniczny 104 Międzynarodowej Organizacji Standaryzacyjnej (ang.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i/>
          <w:iCs/>
          <w:color w:val="000000"/>
          <w:sz w:val="24"/>
          <w:szCs w:val="24"/>
        </w:rPr>
        <w:t xml:space="preserve">International </w:t>
      </w:r>
      <w:proofErr w:type="spellStart"/>
      <w:r w:rsidRPr="00BA56CD">
        <w:rPr>
          <w:rFonts w:cstheme="minorHAnsi"/>
          <w:i/>
          <w:iCs/>
          <w:color w:val="000000"/>
          <w:sz w:val="24"/>
          <w:szCs w:val="24"/>
        </w:rPr>
        <w:t>Standardization</w:t>
      </w:r>
      <w:proofErr w:type="spellEnd"/>
      <w:r w:rsidRPr="00BA56CD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Pr="00BA56CD">
        <w:rPr>
          <w:rFonts w:cstheme="minorHAnsi"/>
          <w:i/>
          <w:iCs/>
          <w:color w:val="000000"/>
          <w:sz w:val="24"/>
          <w:szCs w:val="24"/>
        </w:rPr>
        <w:t>Organization</w:t>
      </w:r>
      <w:proofErr w:type="spellEnd"/>
      <w:r w:rsidRPr="00BA56CD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– ISO).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Definicja kontener</w:t>
      </w:r>
      <w:r>
        <w:rPr>
          <w:rFonts w:cstheme="minorHAnsi"/>
          <w:color w:val="000000"/>
          <w:sz w:val="24"/>
          <w:szCs w:val="24"/>
        </w:rPr>
        <w:t>a opracowana przez ISO jest następująca.</w:t>
      </w: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eastAsia="ScalaSansPro-Bold" w:cstheme="minorHAnsi"/>
          <w:b/>
          <w:bCs/>
          <w:color w:val="00B050"/>
          <w:sz w:val="24"/>
          <w:szCs w:val="24"/>
        </w:rPr>
        <w:t>Kontener transportowy</w:t>
      </w:r>
      <w:r w:rsidRPr="00BA56C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to urządzenie:</w:t>
      </w:r>
    </w:p>
    <w:p w:rsidR="00CD053D" w:rsidRPr="002864A9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 </w:t>
      </w:r>
      <w:r w:rsidRPr="00BA56CD">
        <w:rPr>
          <w:rFonts w:cstheme="minorHAnsi"/>
          <w:color w:val="000000"/>
          <w:sz w:val="24"/>
          <w:szCs w:val="24"/>
        </w:rPr>
        <w:t xml:space="preserve">charakterze trwałym, wystarczająco wytrzymałe, aby nadawało się </w:t>
      </w:r>
      <w:r>
        <w:rPr>
          <w:rFonts w:cstheme="minorHAnsi"/>
          <w:color w:val="000000"/>
          <w:sz w:val="24"/>
          <w:szCs w:val="24"/>
        </w:rPr>
        <w:t xml:space="preserve">                                      </w:t>
      </w:r>
      <w:r w:rsidRPr="00BA56CD">
        <w:rPr>
          <w:rFonts w:cstheme="minorHAnsi"/>
          <w:color w:val="000000"/>
          <w:sz w:val="24"/>
          <w:szCs w:val="24"/>
        </w:rPr>
        <w:t>do wielokrotnego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64A9">
        <w:rPr>
          <w:rFonts w:cstheme="minorHAnsi"/>
          <w:color w:val="000000"/>
          <w:sz w:val="24"/>
          <w:szCs w:val="24"/>
        </w:rPr>
        <w:t>użycia;</w:t>
      </w:r>
    </w:p>
    <w:p w:rsidR="00CD053D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 specjalnej konstrukcji, ułatwiającej przewóz towarów jednym lub wieloma środkami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transportu, bez potrzeby przeładowywania towaru;</w:t>
      </w:r>
    </w:p>
    <w:p w:rsidR="00CD053D" w:rsidRPr="00BA56CD" w:rsidRDefault="00CD053D" w:rsidP="00CD053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wyposażone w urządzenia, które zapewniają łatwość mocowania oraz manipulacji –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</w:t>
      </w:r>
      <w:r w:rsidRPr="00BA56CD">
        <w:rPr>
          <w:rFonts w:cstheme="minorHAnsi"/>
          <w:color w:val="000000"/>
          <w:sz w:val="24"/>
          <w:szCs w:val="24"/>
        </w:rPr>
        <w:t>zwłaszcza podczas przeładunku z jednego środka transportu na drugi;</w:t>
      </w:r>
    </w:p>
    <w:p w:rsidR="00CD053D" w:rsidRPr="00BA56C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skonstruowane w sposób pozwalający na łatwy załadunek i rozładunek towarów.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ISO zadbało również o znormalizowanie parametrów technicznych kontenerów w skali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światowej, co poprawiło wyniki opłacalności transportu międzynarodowego. W trakcie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A56CD">
        <w:rPr>
          <w:rFonts w:cstheme="minorHAnsi"/>
          <w:color w:val="000000"/>
          <w:sz w:val="24"/>
          <w:szCs w:val="24"/>
        </w:rPr>
        <w:t>ujednolicania parametrów kontenerów główny nacisk położono na: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normalizację wymiarów,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maksymalną masę brutto,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określenie konstrukcji kontenerów,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wytrzymałość kontenerów,</w:t>
      </w:r>
    </w:p>
    <w:p w:rsidR="00CD053D" w:rsidRDefault="00CD053D" w:rsidP="00CD053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>oznakowanie kontenerów.</w:t>
      </w:r>
    </w:p>
    <w:p w:rsidR="00CD053D" w:rsidRPr="00BA56CD" w:rsidRDefault="00CD053D" w:rsidP="00CD053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A56CD">
        <w:rPr>
          <w:rFonts w:cstheme="minorHAnsi"/>
          <w:color w:val="000000"/>
          <w:sz w:val="24"/>
          <w:szCs w:val="24"/>
        </w:rPr>
        <w:t xml:space="preserve">Ze względu na wymiary zewnętrzne kontenery dzieli się tak, jak podano w tabeli </w:t>
      </w:r>
    </w:p>
    <w:p w:rsidR="00CD053D" w:rsidRPr="00BA56C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  <w:r>
        <w:rPr>
          <w:rFonts w:eastAsia="ScalaSansPro-Bold" w:cstheme="minorHAnsi"/>
          <w:b/>
          <w:bCs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753100" cy="15049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3D" w:rsidRPr="00EE226D" w:rsidRDefault="00CD053D" w:rsidP="00CD053D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r w:rsidRPr="00EE226D">
        <w:rPr>
          <w:rFonts w:eastAsia="ScalaSansPro-Bold" w:cstheme="minorHAnsi"/>
          <w:b/>
          <w:bCs/>
          <w:color w:val="00B050"/>
          <w:sz w:val="24"/>
          <w:szCs w:val="24"/>
        </w:rPr>
        <w:t>Uwaga:</w:t>
      </w:r>
      <w:r w:rsidRPr="00EE226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ft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– stopa, stopy (ang</w:t>
      </w:r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foot</w:t>
      </w:r>
      <w:proofErr w:type="spellEnd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,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feet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) – miara długości, 1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ft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= 30,48 cm;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in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– cal (ang</w:t>
      </w:r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 xml:space="preserve">. </w:t>
      </w:r>
      <w:proofErr w:type="spellStart"/>
      <w:r w:rsidRPr="00EE226D">
        <w:rPr>
          <w:rFonts w:eastAsia="ScalaSansPro-Bold" w:cstheme="minorHAnsi"/>
          <w:i/>
          <w:iCs/>
          <w:color w:val="000000"/>
          <w:sz w:val="24"/>
          <w:szCs w:val="24"/>
        </w:rPr>
        <w:t>inch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) – miara długości, 1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in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 xml:space="preserve"> = 2,54 </w:t>
      </w:r>
      <w:proofErr w:type="spellStart"/>
      <w:r w:rsidRPr="00EE226D">
        <w:rPr>
          <w:rFonts w:eastAsia="ScalaSansPro-Bold" w:cstheme="minorHAnsi"/>
          <w:color w:val="000000"/>
          <w:sz w:val="24"/>
          <w:szCs w:val="24"/>
        </w:rPr>
        <w:t>cm</w:t>
      </w:r>
      <w:proofErr w:type="spellEnd"/>
      <w:r w:rsidRPr="00EE226D">
        <w:rPr>
          <w:rFonts w:eastAsia="ScalaSansPro-Bold" w:cstheme="minorHAnsi"/>
          <w:color w:val="000000"/>
          <w:sz w:val="24"/>
          <w:szCs w:val="24"/>
        </w:rPr>
        <w:t>.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E226D">
        <w:rPr>
          <w:rFonts w:cstheme="minorHAnsi"/>
          <w:sz w:val="24"/>
          <w:szCs w:val="24"/>
        </w:rPr>
        <w:lastRenderedPageBreak/>
        <w:t>Długość kontenera 40-stopowego jest obliczona w ten sposób, aby na nim lub pod nim</w:t>
      </w:r>
      <w:r>
        <w:rPr>
          <w:rFonts w:cstheme="minorHAnsi"/>
          <w:sz w:val="24"/>
          <w:szCs w:val="24"/>
        </w:rPr>
        <w:t xml:space="preserve"> </w:t>
      </w:r>
      <w:r w:rsidRPr="00EE226D">
        <w:rPr>
          <w:rFonts w:cstheme="minorHAnsi"/>
          <w:sz w:val="24"/>
          <w:szCs w:val="24"/>
        </w:rPr>
        <w:t>zmieściły się 2 kontenery 20-stopowe przy zachowaniu 3-calowego odstępu.</w:t>
      </w:r>
    </w:p>
    <w:p w:rsidR="00CD053D" w:rsidRDefault="00CD053D" w:rsidP="00CD05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053D" w:rsidRPr="00EE226D" w:rsidRDefault="00CD053D" w:rsidP="00CD0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t>ISO wprowadziło następujące miary:</w:t>
      </w:r>
    </w:p>
    <w:p w:rsidR="00CD053D" w:rsidRPr="009D1A83" w:rsidRDefault="00CD053D" w:rsidP="00CD05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TEU (franc.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Twenty-feet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Equivalent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Unit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 – jednostka miary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odpowiadająca  </w:t>
      </w:r>
      <w:r w:rsidRPr="009D1A83">
        <w:rPr>
          <w:rFonts w:ascii="Times New Roman" w:hAnsi="Times New Roman" w:cs="Times New Roman"/>
          <w:color w:val="000000"/>
          <w:sz w:val="24"/>
          <w:szCs w:val="24"/>
        </w:rPr>
        <w:t>pojemności jednego kontenera 20-stopowego,</w:t>
      </w:r>
    </w:p>
    <w:p w:rsidR="00CD053D" w:rsidRPr="00EE226D" w:rsidRDefault="00CD053D" w:rsidP="00CD05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UTI (ang.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Unités</w:t>
      </w:r>
      <w:proofErr w:type="spellEnd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 Transport </w:t>
      </w:r>
      <w:proofErr w:type="spellStart"/>
      <w:r w:rsidRPr="00EE22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Intermodal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 xml:space="preserve"> – intermodalne jednostki transportowe,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E226D">
        <w:rPr>
          <w:rFonts w:ascii="Times New Roman" w:hAnsi="Times New Roman" w:cs="Times New Roman"/>
          <w:color w:val="000000"/>
          <w:sz w:val="24"/>
          <w:szCs w:val="24"/>
        </w:rPr>
        <w:t>do których zalicza się kontenery, nadwozia wymienne i naczepy.</w:t>
      </w:r>
    </w:p>
    <w:p w:rsidR="00CE6909" w:rsidRDefault="00CE6909"/>
    <w:sectPr w:rsidR="00CE6909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CD053D"/>
    <w:rsid w:val="00CE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2020-10-25T17:51:00Z</dcterms:created>
  <dcterms:modified xsi:type="dcterms:W3CDTF">2020-10-25T17:52:00Z</dcterms:modified>
</cp:coreProperties>
</file>