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15A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W dniu 08.03.2021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poniedziałek) podczas planowej lekcji (8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lekcyjna) o godz. 14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1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</w:t>
      </w:r>
      <w:r w:rsidR="00411D39">
        <w:rPr>
          <w:rFonts w:ascii="Times New Roman" w:hAnsi="Times New Roman" w:cs="Times New Roman"/>
          <w:b/>
          <w:sz w:val="24"/>
          <w:szCs w:val="24"/>
          <w:u w:val="single"/>
        </w:rPr>
        <w:t>, bo może tam wpaść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1078FC" w:rsidRPr="00411D39">
        <w:rPr>
          <w:rFonts w:ascii="Times New Roman" w:hAnsi="Times New Roman" w:cs="Times New Roman"/>
          <w:b/>
          <w:sz w:val="24"/>
          <w:szCs w:val="24"/>
          <w:u w:val="single"/>
        </w:rPr>
        <w:t>Test będzie dotyczył następujących tematów</w:t>
      </w:r>
      <w:r w:rsidR="008A7875" w:rsidRPr="00411D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 w:rsidRPr="00411D39">
        <w:rPr>
          <w:rFonts w:ascii="Times New Roman" w:hAnsi="Times New Roman" w:cs="Times New Roman"/>
          <w:sz w:val="24"/>
          <w:szCs w:val="24"/>
        </w:rPr>
        <w:t xml:space="preserve">1. </w:t>
      </w:r>
      <w:r w:rsidR="00411D39">
        <w:rPr>
          <w:rFonts w:ascii="Times New Roman" w:hAnsi="Times New Roman" w:cs="Times New Roman"/>
          <w:sz w:val="24"/>
          <w:szCs w:val="24"/>
        </w:rPr>
        <w:t>Ogólna klasyfikacja połączeń elementów i części maszyn.</w:t>
      </w:r>
      <w:r w:rsidR="008A7875" w:rsidRPr="00411D39"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411D39">
        <w:rPr>
          <w:rFonts w:ascii="Times New Roman" w:hAnsi="Times New Roman" w:cs="Times New Roman"/>
          <w:sz w:val="24"/>
          <w:szCs w:val="24"/>
        </w:rPr>
        <w:t>Połączenia nitowe cz.1 i cz.2.</w:t>
      </w:r>
      <w:r w:rsidR="008A7875" w:rsidRPr="00411D39">
        <w:rPr>
          <w:rFonts w:ascii="Times New Roman" w:hAnsi="Times New Roman" w:cs="Times New Roman"/>
          <w:sz w:val="24"/>
          <w:szCs w:val="24"/>
        </w:rPr>
        <w:br/>
        <w:t xml:space="preserve">3. </w:t>
      </w:r>
      <w:r w:rsidR="00411D39">
        <w:rPr>
          <w:rFonts w:ascii="Times New Roman" w:hAnsi="Times New Roman" w:cs="Times New Roman"/>
          <w:sz w:val="24"/>
          <w:szCs w:val="24"/>
        </w:rPr>
        <w:t>Połączenia spajane – wiadomości ogólne.</w:t>
      </w:r>
      <w:r w:rsidR="00411D39">
        <w:rPr>
          <w:rFonts w:ascii="Times New Roman" w:hAnsi="Times New Roman" w:cs="Times New Roman"/>
          <w:sz w:val="24"/>
          <w:szCs w:val="24"/>
        </w:rPr>
        <w:br/>
        <w:t>4. Połączenia spawane.</w:t>
      </w:r>
      <w:r w:rsidR="00411D39">
        <w:rPr>
          <w:rFonts w:ascii="Times New Roman" w:hAnsi="Times New Roman" w:cs="Times New Roman"/>
          <w:sz w:val="24"/>
          <w:szCs w:val="24"/>
        </w:rPr>
        <w:br/>
        <w:t>5. Zalety i wady połączeń spawanych.</w:t>
      </w:r>
      <w:bookmarkStart w:id="0" w:name="_GoBack"/>
      <w:bookmarkEnd w:id="0"/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078FC"/>
    <w:rsid w:val="00120A5B"/>
    <w:rsid w:val="00132158"/>
    <w:rsid w:val="00225D51"/>
    <w:rsid w:val="00241E0D"/>
    <w:rsid w:val="00242863"/>
    <w:rsid w:val="00297BA4"/>
    <w:rsid w:val="0032766C"/>
    <w:rsid w:val="003E3E6A"/>
    <w:rsid w:val="00411D39"/>
    <w:rsid w:val="00445E1D"/>
    <w:rsid w:val="0067678A"/>
    <w:rsid w:val="006830F8"/>
    <w:rsid w:val="006B37CA"/>
    <w:rsid w:val="00725837"/>
    <w:rsid w:val="00730831"/>
    <w:rsid w:val="00735435"/>
    <w:rsid w:val="00791092"/>
    <w:rsid w:val="007D0078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9</cp:revision>
  <dcterms:created xsi:type="dcterms:W3CDTF">2020-11-04T18:30:00Z</dcterms:created>
  <dcterms:modified xsi:type="dcterms:W3CDTF">2021-03-01T12:45:00Z</dcterms:modified>
</cp:coreProperties>
</file>