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528" w:right="404" w:firstLine="0"/>
        <w:jc w:val="center"/>
        <w:rPr>
          <w:b/>
          <w:sz w:val="24"/>
        </w:rPr>
      </w:pPr>
      <w:r>
        <w:rPr>
          <w:b/>
          <w:sz w:val="24"/>
        </w:rPr>
        <w:t>PROCEDURA NR 2</w:t>
      </w:r>
    </w:p>
    <w:p>
      <w:pPr>
        <w:pStyle w:val="BodyText"/>
        <w:rPr>
          <w:b/>
          <w:sz w:val="26"/>
        </w:rPr>
      </w:pPr>
    </w:p>
    <w:p>
      <w:pPr>
        <w:pStyle w:val="Title"/>
        <w:spacing w:line="259" w:lineRule="auto"/>
      </w:pPr>
      <w:r>
        <w:rPr/>
        <w:t>Informacje dla rodziców o organizacji kształcenia na odległość z uwzględnieniem higieny pracy</w:t>
      </w:r>
    </w:p>
    <w:p>
      <w:pPr>
        <w:pStyle w:val="BodyText"/>
        <w:rPr>
          <w:b/>
          <w:sz w:val="34"/>
        </w:rPr>
      </w:pPr>
    </w:p>
    <w:p>
      <w:pPr>
        <w:pStyle w:val="Title"/>
        <w:spacing w:before="226"/>
        <w:ind w:left="171"/>
        <w:rPr>
          <w:sz w:val="24"/>
        </w:rPr>
      </w:pPr>
      <w:r>
        <w:rPr/>
        <w:t>Drogi Rodzicu</w:t>
      </w:r>
      <w:r>
        <w:rPr>
          <w:sz w:val="24"/>
        </w:rPr>
        <w:t>,</w:t>
      </w:r>
    </w:p>
    <w:p>
      <w:pPr>
        <w:pStyle w:val="BodyText"/>
        <w:rPr>
          <w:b/>
          <w:sz w:val="34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248" w:after="0"/>
        <w:ind w:left="600" w:right="0" w:hanging="360"/>
        <w:jc w:val="both"/>
      </w:pPr>
      <w:r>
        <w:rPr/>
        <w:t>Szkolny tryb życia dziecka:</w:t>
      </w:r>
    </w:p>
    <w:p>
      <w:pPr>
        <w:pStyle w:val="BodyText"/>
        <w:spacing w:line="360" w:lineRule="auto" w:before="138"/>
        <w:ind w:left="600" w:right="199"/>
        <w:jc w:val="both"/>
      </w:pPr>
      <w:r>
        <w:rPr/>
        <w:t>Dbaj, o to, by codziennie wstawało o tej samej porze, pamiętało o porannej higienie   i śniadaniu.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both"/>
      </w:pPr>
      <w:r>
        <w:rPr/>
        <w:t>Poranny</w:t>
      </w:r>
      <w:r>
        <w:rPr>
          <w:spacing w:val="-1"/>
        </w:rPr>
        <w:t> </w:t>
      </w:r>
      <w:r>
        <w:rPr/>
        <w:t>rozruch:</w:t>
      </w:r>
    </w:p>
    <w:p>
      <w:pPr>
        <w:pStyle w:val="BodyText"/>
        <w:spacing w:line="360" w:lineRule="auto" w:before="138"/>
        <w:ind w:left="600" w:right="116"/>
        <w:jc w:val="both"/>
      </w:pPr>
      <w:r>
        <w:rPr/>
        <w:t>Po śniadaniu możecie wyjść na krótki spacer na świeżym powietrzu. To rozbudzi dziecko i będzie imitowało wyjście do szkoły. </w:t>
      </w:r>
      <w:r>
        <w:rPr>
          <w:u w:val="single"/>
        </w:rPr>
        <w:t>Pamiętaj, żeby unikać skupisk ludzi,</w:t>
      </w:r>
      <w:r>
        <w:rPr/>
        <w:t> </w:t>
      </w:r>
      <w:r>
        <w:rPr>
          <w:u w:val="single"/>
        </w:rPr>
        <w:t>kontaktów z innymi osobami</w:t>
      </w:r>
      <w:r>
        <w:rPr/>
        <w:t>. Nie korzystajcie z placów zabaw. Nie jest to również czas na wizytę w sklepie. Jeżeli zastosowanie się do powyższych zasad jest niemożliwe zrezygnujcie z wyjścia, rozruch można również wykonać w domu przy otwartym oknie.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both"/>
        <w:rPr>
          <w:b w:val="0"/>
        </w:rPr>
      </w:pPr>
      <w:r>
        <w:rPr/>
        <w:t>Czas na</w:t>
      </w:r>
      <w:r>
        <w:rPr>
          <w:spacing w:val="-3"/>
        </w:rPr>
        <w:t> </w:t>
      </w:r>
      <w:r>
        <w:rPr/>
        <w:t>naukę</w:t>
      </w:r>
      <w:r>
        <w:rPr>
          <w:b w:val="0"/>
        </w:rPr>
        <w:t>:</w:t>
      </w:r>
    </w:p>
    <w:p>
      <w:pPr>
        <w:pStyle w:val="BodyText"/>
        <w:spacing w:line="360" w:lineRule="auto" w:before="138"/>
        <w:ind w:left="600" w:right="123"/>
        <w:jc w:val="both"/>
      </w:pPr>
      <w:r>
        <w:rPr/>
        <w:t>Podpowiedz dziecku, by przyjęło szkolny tryb pracy – 45 minut i przerwa. W szkole na przerwie wychodzi na korytarz, w tym przypadku może przejść się po mieszkaniu, bądź wyjść na balkon.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1" w:after="0"/>
        <w:ind w:left="600" w:right="0" w:hanging="360"/>
        <w:jc w:val="both"/>
      </w:pPr>
      <w:r>
        <w:rPr/>
        <w:t>Samodyscyplina:</w:t>
      </w:r>
    </w:p>
    <w:p>
      <w:pPr>
        <w:pStyle w:val="BodyText"/>
        <w:spacing w:line="360" w:lineRule="auto" w:before="138"/>
        <w:ind w:left="600" w:right="117"/>
        <w:jc w:val="both"/>
      </w:pPr>
      <w:r>
        <w:rPr/>
        <w:t>Wytłumacz dziecku, by w czasie przerw unikało oglądania filmów, seriali, grania w gry. Ten czas to świetna okazja do ćwiczenia samodyscypliny.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1" w:after="0"/>
        <w:ind w:left="600" w:right="0" w:hanging="360"/>
        <w:jc w:val="both"/>
      </w:pPr>
      <w:r>
        <w:rPr/>
        <w:t>Popołudnie:</w:t>
      </w:r>
    </w:p>
    <w:p>
      <w:pPr>
        <w:pStyle w:val="BodyText"/>
        <w:spacing w:line="360" w:lineRule="auto" w:before="138"/>
        <w:ind w:left="600" w:right="120"/>
        <w:jc w:val="both"/>
      </w:pPr>
      <w:r>
        <w:rPr/>
        <w:t>To etap dnia, kiedy prawdopodobnie Ty będziesz nadal pracować. Ustal z dzieckiem czas, który może przeznaczyć dla siebie, a kiedy będziecie działać wspólnie. To świetna okazja, by dzieci zaangażowały się w domowe obowiązki. To możliwość, by zdobywały nowe umiejętności. Zaprocentuje to w przyszłości.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both"/>
      </w:pPr>
      <w:r>
        <w:rPr/>
        <w:t>Kontakty</w:t>
      </w:r>
      <w:r>
        <w:rPr>
          <w:spacing w:val="-1"/>
        </w:rPr>
        <w:t> </w:t>
      </w:r>
      <w:r>
        <w:rPr/>
        <w:t>towarzyskie:</w:t>
      </w:r>
    </w:p>
    <w:p>
      <w:pPr>
        <w:spacing w:after="0" w:line="240" w:lineRule="auto"/>
        <w:jc w:val="both"/>
        <w:sectPr>
          <w:type w:val="continuous"/>
          <w:pgSz w:w="11910" w:h="16840"/>
          <w:pgMar w:top="760" w:bottom="280" w:left="1540" w:right="1300"/>
        </w:sectPr>
      </w:pPr>
    </w:p>
    <w:p>
      <w:pPr>
        <w:pStyle w:val="BodyText"/>
        <w:spacing w:line="360" w:lineRule="auto" w:before="76"/>
        <w:ind w:left="600" w:right="121"/>
        <w:jc w:val="both"/>
      </w:pPr>
      <w:r>
        <w:rPr/>
        <w:t>Motywuj dziecko, by utrzymywało kontakty towarzyskie tylko online. Zadzwońcie do rodziny czy znajomych. Rozmawiajcie ze sobą o tym, co się obecnie dzieje. Podpowiedz, by ten czas dziecko wykorzystało kreatywnie.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both"/>
      </w:pPr>
      <w:r>
        <w:rPr/>
        <w:t>Limity:</w:t>
      </w:r>
    </w:p>
    <w:p>
      <w:pPr>
        <w:pStyle w:val="BodyText"/>
        <w:spacing w:line="360" w:lineRule="auto" w:before="138"/>
        <w:ind w:left="600" w:right="118"/>
        <w:jc w:val="both"/>
      </w:pPr>
      <w:r>
        <w:rPr/>
        <w:t>Ustal z dzieckiem limit czasu na gry komputerowe, seriale itp. Egzekwuj ich przestrzeganie. W trybie nauki online i tak Twoje dziecko spędza dużo czasu przed komputerem.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both"/>
      </w:pPr>
      <w:r>
        <w:rPr/>
        <w:t>Koniec dnia w stanie</w:t>
      </w:r>
      <w:r>
        <w:rPr>
          <w:spacing w:val="1"/>
        </w:rPr>
        <w:t> </w:t>
      </w:r>
      <w:r>
        <w:rPr/>
        <w:t>offline:</w:t>
      </w:r>
    </w:p>
    <w:p>
      <w:pPr>
        <w:pStyle w:val="BodyText"/>
        <w:spacing w:line="360" w:lineRule="auto" w:before="138"/>
        <w:ind w:left="600" w:right="119"/>
        <w:jc w:val="both"/>
      </w:pPr>
      <w:r>
        <w:rPr/>
        <w:t>Na dwie godziny przed snem dopilnuj, by Twoje dziecko wyłączyło komputer, nie oglądało telewizji, odłożyło smartfon. To jest czas na przygotowanie się do odpoczynku. Teraz bardziej niż zwykle będzie to potrzebne.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both"/>
      </w:pPr>
      <w:r>
        <w:rPr/>
        <w:t>Podsumowanie dnia:</w:t>
      </w:r>
    </w:p>
    <w:p>
      <w:pPr>
        <w:pStyle w:val="BodyText"/>
        <w:spacing w:line="360" w:lineRule="auto" w:before="138"/>
        <w:ind w:left="600" w:right="125"/>
        <w:jc w:val="both"/>
      </w:pPr>
      <w:r>
        <w:rPr/>
        <w:t>Przed pójściem spać podsumujcie wspólnie to, co udało wam się wykonać danego dnia. Doceńcie siebie! Zaplanujcie działania na następny dzień.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both"/>
      </w:pPr>
      <w:r>
        <w:rPr/>
        <w:t>Czas na</w:t>
      </w:r>
      <w:r>
        <w:rPr>
          <w:spacing w:val="-1"/>
        </w:rPr>
        <w:t> </w:t>
      </w:r>
      <w:r>
        <w:rPr/>
        <w:t>sen:</w:t>
      </w:r>
    </w:p>
    <w:p>
      <w:pPr>
        <w:pStyle w:val="BodyText"/>
        <w:spacing w:line="360" w:lineRule="auto" w:before="138"/>
        <w:ind w:left="600" w:right="121"/>
        <w:jc w:val="both"/>
      </w:pPr>
      <w:r>
        <w:rPr/>
        <w:t>Dbaj o sen. Pilnuj, by twoje dziecko spało minimum 8 godzin. To wzmacnia odporność i psychikę.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both"/>
      </w:pPr>
      <w:r>
        <w:rPr/>
        <w:t>Warto pamiętać również, aby</w:t>
      </w:r>
      <w:r>
        <w:rPr>
          <w:spacing w:val="2"/>
        </w:rPr>
        <w:t> </w:t>
      </w:r>
      <w:r>
        <w:rPr/>
        <w:t>dziecko: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</w:tabs>
        <w:spacing w:line="355" w:lineRule="auto" w:before="121" w:after="0"/>
        <w:ind w:left="1320" w:right="163" w:hanging="360"/>
        <w:jc w:val="both"/>
        <w:rPr>
          <w:sz w:val="24"/>
        </w:rPr>
      </w:pPr>
      <w:r>
        <w:rPr>
          <w:sz w:val="24"/>
        </w:rPr>
        <w:t>Zdrowo się odżywiało. Jadło regularnie i często. Nie zapominało o drugim śniadaniu. Pamiętało o zdrowych przekąskach (warzywa, owoce). Ograniczało słodycze.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</w:tabs>
        <w:spacing w:line="284" w:lineRule="exact" w:before="0" w:after="0"/>
        <w:ind w:left="1320" w:right="0" w:hanging="360"/>
        <w:jc w:val="both"/>
        <w:rPr>
          <w:sz w:val="24"/>
        </w:rPr>
      </w:pPr>
      <w:r>
        <w:rPr>
          <w:sz w:val="24"/>
        </w:rPr>
        <w:t>Pił dużo wody (jego mózg to lubi)., unikało słodkich</w:t>
      </w:r>
      <w:r>
        <w:rPr>
          <w:spacing w:val="-1"/>
          <w:sz w:val="24"/>
        </w:rPr>
        <w:t> </w:t>
      </w:r>
      <w:r>
        <w:rPr>
          <w:sz w:val="24"/>
        </w:rPr>
        <w:t>napojów.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</w:tabs>
        <w:spacing w:line="240" w:lineRule="auto" w:before="120" w:after="0"/>
        <w:ind w:left="1320" w:right="0" w:hanging="360"/>
        <w:jc w:val="both"/>
        <w:rPr>
          <w:sz w:val="24"/>
        </w:rPr>
      </w:pPr>
      <w:r>
        <w:rPr>
          <w:sz w:val="24"/>
        </w:rPr>
        <w:t>Często myło ręce.</w:t>
      </w:r>
    </w:p>
    <w:sectPr>
      <w:pgSz w:w="11910" w:h="16840"/>
      <w:pgMar w:top="760" w:bottom="280" w:left="15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/>
        <w:b/>
        <w:bCs/>
        <w:spacing w:val="-1"/>
        <w:w w:val="61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320" w:hanging="360"/>
      </w:pPr>
      <w:rPr>
        <w:rFonts w:hint="default" w:ascii="Symbol" w:hAnsi="Symbol" w:eastAsia="Symbol" w:cs="Symbol"/>
        <w:w w:val="8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600" w:hanging="36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85" w:right="40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00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Presko</dc:creator>
  <dcterms:created xsi:type="dcterms:W3CDTF">2021-03-15T11:56:04Z</dcterms:created>
  <dcterms:modified xsi:type="dcterms:W3CDTF">2021-03-15T11:56:04Z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2020-03-22T00:00:00Z</vt:filetime>
  </property>
</Properties>
</file>