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3767C9" w:rsidP="001472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5619ED">
        <w:rPr>
          <w:b/>
          <w:sz w:val="24"/>
          <w:szCs w:val="24"/>
        </w:rPr>
        <w:t>.01.2021</w:t>
      </w:r>
      <w:r w:rsidR="009B11F5" w:rsidRPr="002F4FFD">
        <w:rPr>
          <w:b/>
          <w:sz w:val="24"/>
          <w:szCs w:val="24"/>
        </w:rPr>
        <w:t xml:space="preserve"> r.</w:t>
      </w:r>
    </w:p>
    <w:p w:rsidR="005D3844" w:rsidRPr="005619ED" w:rsidRDefault="005D3844" w:rsidP="00147261">
      <w:pPr>
        <w:spacing w:after="0" w:line="240" w:lineRule="auto"/>
        <w:rPr>
          <w:b/>
          <w:sz w:val="16"/>
          <w:szCs w:val="16"/>
        </w:rPr>
      </w:pPr>
    </w:p>
    <w:p w:rsidR="009B11F5" w:rsidRDefault="009B11F5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="00AD446B" w:rsidRPr="002F4FFD">
        <w:rPr>
          <w:b/>
          <w:sz w:val="24"/>
          <w:szCs w:val="24"/>
        </w:rPr>
        <w:t xml:space="preserve">– </w:t>
      </w:r>
      <w:r w:rsidR="00F61276" w:rsidRPr="002F4FFD">
        <w:rPr>
          <w:b/>
          <w:sz w:val="24"/>
          <w:szCs w:val="24"/>
        </w:rPr>
        <w:t>I</w:t>
      </w:r>
      <w:r w:rsidRPr="002F4FFD">
        <w:rPr>
          <w:b/>
          <w:sz w:val="24"/>
          <w:szCs w:val="24"/>
        </w:rPr>
        <w:t xml:space="preserve">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 w:rsidR="002F4FFD"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 w:rsidR="00981BBC">
        <w:rPr>
          <w:b/>
          <w:sz w:val="24"/>
          <w:szCs w:val="24"/>
        </w:rPr>
        <w:t xml:space="preserve">– </w:t>
      </w:r>
      <w:r w:rsidR="00095638" w:rsidRPr="00095638">
        <w:rPr>
          <w:rFonts w:eastAsia="ScalaSansPro-Bold" w:cstheme="minorHAnsi"/>
          <w:b/>
          <w:bCs/>
          <w:i/>
          <w:sz w:val="24"/>
          <w:szCs w:val="24"/>
        </w:rPr>
        <w:t>Harmonog</w:t>
      </w:r>
      <w:r w:rsidR="003767C9">
        <w:rPr>
          <w:rFonts w:eastAsia="ScalaSansPro-Bold" w:cstheme="minorHAnsi"/>
          <w:b/>
          <w:bCs/>
          <w:i/>
          <w:sz w:val="24"/>
          <w:szCs w:val="24"/>
        </w:rPr>
        <w:t>ramowanie czasu pracy obrabiarek</w:t>
      </w:r>
    </w:p>
    <w:p w:rsidR="005D3844" w:rsidRPr="005619ED" w:rsidRDefault="005D3844" w:rsidP="00147261">
      <w:pPr>
        <w:spacing w:after="0" w:line="240" w:lineRule="auto"/>
        <w:jc w:val="both"/>
        <w:rPr>
          <w:b/>
          <w:sz w:val="16"/>
          <w:szCs w:val="16"/>
        </w:rPr>
      </w:pPr>
    </w:p>
    <w:p w:rsidR="009B11F5" w:rsidRDefault="009B11F5" w:rsidP="00147261">
      <w:pPr>
        <w:spacing w:after="0" w:line="240" w:lineRule="auto"/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5D3844" w:rsidRPr="005619ED" w:rsidRDefault="005D3844" w:rsidP="00147261">
      <w:pPr>
        <w:spacing w:after="0" w:line="240" w:lineRule="auto"/>
        <w:rPr>
          <w:b/>
          <w:i/>
          <w:sz w:val="16"/>
          <w:szCs w:val="16"/>
        </w:rPr>
      </w:pPr>
    </w:p>
    <w:p w:rsidR="00A54AE9" w:rsidRPr="00095638" w:rsidRDefault="00A54AE9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</w:t>
      </w:r>
      <w:r w:rsidR="005619ED">
        <w:rPr>
          <w:b/>
          <w:i/>
          <w:sz w:val="24"/>
          <w:szCs w:val="24"/>
        </w:rPr>
        <w:t>oszę zapoznać się z zamieszczonym poniżej materiałem</w:t>
      </w:r>
      <w:r w:rsidRPr="00992B31">
        <w:rPr>
          <w:b/>
          <w:i/>
          <w:sz w:val="24"/>
          <w:szCs w:val="24"/>
        </w:rPr>
        <w:t xml:space="preserve">. Proszę przepisać </w:t>
      </w:r>
      <w:r w:rsidR="005619ED">
        <w:rPr>
          <w:b/>
          <w:i/>
          <w:sz w:val="24"/>
          <w:szCs w:val="24"/>
        </w:rPr>
        <w:t>poniższe</w:t>
      </w:r>
      <w:r w:rsidRPr="00992B31">
        <w:rPr>
          <w:b/>
          <w:i/>
          <w:sz w:val="24"/>
          <w:szCs w:val="24"/>
        </w:rPr>
        <w:t xml:space="preserve"> </w:t>
      </w:r>
      <w:r w:rsidR="005619ED">
        <w:rPr>
          <w:b/>
          <w:i/>
          <w:sz w:val="24"/>
          <w:szCs w:val="24"/>
        </w:rPr>
        <w:t xml:space="preserve">                  </w:t>
      </w:r>
      <w:r w:rsidRPr="00992B31">
        <w:rPr>
          <w:b/>
          <w:i/>
          <w:sz w:val="24"/>
          <w:szCs w:val="24"/>
        </w:rPr>
        <w:t>do zeszytu (ewentualnie wydrukować i wkleić).</w:t>
      </w:r>
      <w:r w:rsidR="005D3844">
        <w:rPr>
          <w:b/>
          <w:i/>
          <w:sz w:val="24"/>
          <w:szCs w:val="24"/>
        </w:rPr>
        <w:t xml:space="preserve"> </w:t>
      </w:r>
      <w:r w:rsidR="00095638">
        <w:rPr>
          <w:b/>
          <w:i/>
          <w:sz w:val="24"/>
          <w:szCs w:val="24"/>
        </w:rPr>
        <w:t>W przypadku pytań p</w:t>
      </w:r>
      <w:r w:rsidR="005D3844">
        <w:rPr>
          <w:b/>
          <w:i/>
          <w:sz w:val="24"/>
          <w:szCs w:val="24"/>
        </w:rPr>
        <w:t>roszę</w:t>
      </w:r>
      <w:r w:rsidR="00095638">
        <w:rPr>
          <w:b/>
          <w:i/>
          <w:sz w:val="24"/>
          <w:szCs w:val="24"/>
        </w:rPr>
        <w:t xml:space="preserve"> k</w:t>
      </w:r>
      <w:r w:rsidR="005619ED">
        <w:rPr>
          <w:b/>
          <w:i/>
          <w:sz w:val="24"/>
          <w:szCs w:val="24"/>
        </w:rPr>
        <w:t xml:space="preserve">ontaktować się ze mną </w:t>
      </w:r>
      <w:r w:rsidR="00095638">
        <w:rPr>
          <w:b/>
          <w:i/>
          <w:sz w:val="24"/>
          <w:szCs w:val="24"/>
        </w:rPr>
        <w:t xml:space="preserve">za pomocą </w:t>
      </w:r>
      <w:r w:rsidR="005D3844" w:rsidRPr="00095638">
        <w:rPr>
          <w:b/>
          <w:i/>
          <w:sz w:val="24"/>
          <w:szCs w:val="24"/>
        </w:rPr>
        <w:t>e-mail:</w:t>
      </w:r>
      <w:r w:rsidR="005D3844" w:rsidRPr="005D3844">
        <w:t xml:space="preserve"> </w:t>
      </w:r>
      <w:hyperlink r:id="rId5" w:history="1">
        <w:r w:rsidR="005D3844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D3844">
        <w:rPr>
          <w:b/>
          <w:i/>
          <w:sz w:val="24"/>
          <w:szCs w:val="24"/>
        </w:rPr>
        <w:t xml:space="preserve"> </w:t>
      </w:r>
      <w:r w:rsidR="00095638">
        <w:rPr>
          <w:b/>
          <w:i/>
          <w:sz w:val="24"/>
          <w:szCs w:val="24"/>
        </w:rPr>
        <w:t>.</w:t>
      </w:r>
    </w:p>
    <w:p w:rsidR="00991D02" w:rsidRPr="005619ED" w:rsidRDefault="00991D02" w:rsidP="00147261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70619D" w:rsidRDefault="00991D02" w:rsidP="00147261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Pozdrawiam i życzę owocnej pracy. Arkadiusz Załęski.</w:t>
      </w:r>
    </w:p>
    <w:p w:rsidR="0070619D" w:rsidRPr="005619ED" w:rsidRDefault="0070619D" w:rsidP="00147261">
      <w:pPr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16"/>
          <w:szCs w:val="16"/>
        </w:rPr>
      </w:pPr>
    </w:p>
    <w:p w:rsidR="00E9538C" w:rsidRDefault="00E9538C" w:rsidP="00E9538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9538C">
        <w:rPr>
          <w:rFonts w:eastAsia="ScalaSansPro-Bold" w:cstheme="minorHAnsi"/>
          <w:b/>
          <w:bCs/>
          <w:color w:val="00B050"/>
          <w:sz w:val="24"/>
          <w:szCs w:val="24"/>
        </w:rPr>
        <w:t>Harmonogramowanie czasu pracy maszyn i urządzeń</w:t>
      </w:r>
      <w:r w:rsidRPr="00E9538C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E9538C">
        <w:rPr>
          <w:rFonts w:eastAsia="ScalaSansPro-Bold" w:cstheme="minorHAnsi"/>
          <w:color w:val="000000"/>
          <w:sz w:val="24"/>
          <w:szCs w:val="24"/>
        </w:rPr>
        <w:t>jest kolejnym etapem planowania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9538C">
        <w:rPr>
          <w:rFonts w:eastAsia="ScalaSansPro-Bold" w:cstheme="minorHAnsi"/>
          <w:color w:val="000000"/>
          <w:sz w:val="24"/>
          <w:szCs w:val="24"/>
        </w:rPr>
        <w:t>procesu produkcyjnego. Wszystkie operacje technologiczne składające się</w:t>
      </w:r>
      <w:r>
        <w:rPr>
          <w:rFonts w:eastAsia="ScalaSansPro-Bold" w:cstheme="minorHAnsi"/>
          <w:color w:val="000000"/>
          <w:sz w:val="24"/>
          <w:szCs w:val="24"/>
        </w:rPr>
        <w:t xml:space="preserve"> na proces </w:t>
      </w:r>
      <w:r w:rsidRPr="00E9538C">
        <w:rPr>
          <w:rFonts w:eastAsia="ScalaSansPro-Bold" w:cstheme="minorHAnsi"/>
          <w:color w:val="000000"/>
          <w:sz w:val="24"/>
          <w:szCs w:val="24"/>
        </w:rPr>
        <w:t>produkcyjny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9538C">
        <w:rPr>
          <w:rFonts w:eastAsia="ScalaSansPro-Bold" w:cstheme="minorHAnsi"/>
          <w:color w:val="000000"/>
          <w:sz w:val="24"/>
          <w:szCs w:val="24"/>
        </w:rPr>
        <w:t>powinny być zsynchronizowane, a ich synchronizacja powinna spełniać następujące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9538C">
        <w:rPr>
          <w:rFonts w:eastAsia="ScalaSansPro-Bold" w:cstheme="minorHAnsi"/>
          <w:color w:val="000000"/>
          <w:sz w:val="24"/>
          <w:szCs w:val="24"/>
        </w:rPr>
        <w:t>warunki:</w:t>
      </w:r>
    </w:p>
    <w:p w:rsidR="00E9538C" w:rsidRDefault="00E9538C" w:rsidP="00E953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9538C">
        <w:rPr>
          <w:rFonts w:eastAsia="ScalaSansPro-Bold" w:cstheme="minorHAnsi"/>
          <w:color w:val="000000"/>
          <w:sz w:val="24"/>
          <w:szCs w:val="24"/>
        </w:rPr>
        <w:t>pełne wykorzystanie czasu pracy obrabiarek,</w:t>
      </w:r>
    </w:p>
    <w:p w:rsidR="00E9538C" w:rsidRDefault="00E9538C" w:rsidP="00E953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9538C">
        <w:rPr>
          <w:rFonts w:eastAsia="ScalaSansPro-Bold" w:cstheme="minorHAnsi"/>
          <w:color w:val="000000"/>
          <w:sz w:val="24"/>
          <w:szCs w:val="24"/>
        </w:rPr>
        <w:t>rytmiczność spływu wyrobów,</w:t>
      </w:r>
    </w:p>
    <w:p w:rsidR="00E9538C" w:rsidRDefault="00E9538C" w:rsidP="00E953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9538C">
        <w:rPr>
          <w:rFonts w:eastAsia="ScalaSansPro-Bold" w:cstheme="minorHAnsi"/>
          <w:color w:val="000000"/>
          <w:sz w:val="24"/>
          <w:szCs w:val="24"/>
        </w:rPr>
        <w:t>ekonomiczność działań,</w:t>
      </w:r>
    </w:p>
    <w:p w:rsidR="00E9538C" w:rsidRDefault="00E9538C" w:rsidP="00E953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9538C">
        <w:rPr>
          <w:rFonts w:eastAsia="ScalaSansPro-Bold" w:cstheme="minorHAnsi"/>
          <w:color w:val="000000"/>
          <w:sz w:val="24"/>
          <w:szCs w:val="24"/>
        </w:rPr>
        <w:t>unikanie przerw w pracy obrabiarek,</w:t>
      </w:r>
    </w:p>
    <w:p w:rsidR="00E9538C" w:rsidRDefault="00E9538C" w:rsidP="00E953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9538C">
        <w:rPr>
          <w:rFonts w:eastAsia="ScalaSansPro-Bold" w:cstheme="minorHAnsi"/>
          <w:color w:val="000000"/>
          <w:sz w:val="24"/>
          <w:szCs w:val="24"/>
        </w:rPr>
        <w:t>ograniczanie przezbrojeń stanowisk roboczych,</w:t>
      </w:r>
    </w:p>
    <w:p w:rsidR="00E9538C" w:rsidRDefault="00E9538C" w:rsidP="00E953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9538C">
        <w:rPr>
          <w:rFonts w:eastAsia="ScalaSansPro-Bold" w:cstheme="minorHAnsi"/>
          <w:color w:val="000000"/>
          <w:sz w:val="24"/>
          <w:szCs w:val="24"/>
        </w:rPr>
        <w:t>przewidywanie awarii maszyn i urządzeń,</w:t>
      </w:r>
    </w:p>
    <w:p w:rsidR="00E9538C" w:rsidRPr="00E9538C" w:rsidRDefault="00E9538C" w:rsidP="00E953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9538C">
        <w:rPr>
          <w:rFonts w:eastAsia="ScalaSansPro-Bold" w:cstheme="minorHAnsi"/>
          <w:color w:val="000000"/>
          <w:sz w:val="24"/>
          <w:szCs w:val="24"/>
        </w:rPr>
        <w:t>uwzględnianie napraw i remontów.</w:t>
      </w:r>
    </w:p>
    <w:p w:rsidR="005619ED" w:rsidRDefault="00E9538C" w:rsidP="00E9538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9538C">
        <w:rPr>
          <w:rFonts w:eastAsia="ScalaSansPro-Bold" w:cstheme="minorHAnsi"/>
          <w:color w:val="000000"/>
          <w:sz w:val="24"/>
          <w:szCs w:val="24"/>
        </w:rPr>
        <w:t>Czas dokonywania przezbrojeń i związany z nim koszt jest uzależniony od kolejności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9538C">
        <w:rPr>
          <w:rFonts w:eastAsia="ScalaSansPro-Bold" w:cstheme="minorHAnsi"/>
          <w:color w:val="000000"/>
          <w:sz w:val="24"/>
          <w:szCs w:val="24"/>
        </w:rPr>
        <w:t>wykonywania operacji na stanowisku roboczym. Jeżeli są na nim wykonywane podobne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9538C">
        <w:rPr>
          <w:rFonts w:eastAsia="ScalaSansPro-Bold" w:cstheme="minorHAnsi"/>
          <w:color w:val="000000"/>
          <w:sz w:val="24"/>
          <w:szCs w:val="24"/>
        </w:rPr>
        <w:t>operacje, zakres przezbrojeń się zmniejsza i wówczas ulega skróceniu czas przygotowawczo-zakończeniowy. Istotne w tym przypadku jest również zaplanowanie odpowiedniego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9538C">
        <w:rPr>
          <w:rFonts w:eastAsia="ScalaSansPro-Bold" w:cstheme="minorHAnsi"/>
          <w:color w:val="000000"/>
          <w:sz w:val="24"/>
          <w:szCs w:val="24"/>
        </w:rPr>
        <w:t xml:space="preserve">przebiegu procesu technologicznego. Wskazane jest wtedy pogrupowanie </w:t>
      </w:r>
      <w:proofErr w:type="spellStart"/>
      <w:r w:rsidRPr="00E9538C">
        <w:rPr>
          <w:rFonts w:eastAsia="ScalaSansPro-Bold" w:cstheme="minorHAnsi"/>
          <w:color w:val="000000"/>
          <w:sz w:val="24"/>
          <w:szCs w:val="24"/>
        </w:rPr>
        <w:t>detalooperacji</w:t>
      </w:r>
      <w:proofErr w:type="spellEnd"/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9538C">
        <w:rPr>
          <w:rFonts w:eastAsia="ScalaSansPro-Bold" w:cstheme="minorHAnsi"/>
          <w:color w:val="000000"/>
          <w:sz w:val="24"/>
          <w:szCs w:val="24"/>
        </w:rPr>
        <w:t>w przebiegi szeregowe, szeregowo-równoległe lub równoległe.</w:t>
      </w:r>
    </w:p>
    <w:p w:rsidR="00E9538C" w:rsidRDefault="00E9538C" w:rsidP="00E953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E9538C">
        <w:rPr>
          <w:rFonts w:cstheme="minorHAnsi"/>
          <w:color w:val="000000"/>
          <w:sz w:val="24"/>
          <w:szCs w:val="24"/>
        </w:rPr>
        <w:t>Podczas projektowania pracy obrabiarek należy pamiętać, że:</w:t>
      </w:r>
    </w:p>
    <w:p w:rsidR="00E9538C" w:rsidRPr="00E9538C" w:rsidRDefault="00E9538C" w:rsidP="00E9538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538C">
        <w:rPr>
          <w:rFonts w:cstheme="minorHAnsi"/>
          <w:color w:val="000000"/>
          <w:sz w:val="24"/>
          <w:szCs w:val="24"/>
        </w:rPr>
        <w:t>kolejność umieszczania wyrobów w harmonogramie ma wpływ na wydłużenie cyklu</w:t>
      </w:r>
    </w:p>
    <w:p w:rsidR="00E9538C" w:rsidRDefault="00E9538C" w:rsidP="00E953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</w:t>
      </w:r>
      <w:r w:rsidRPr="00E9538C">
        <w:rPr>
          <w:rFonts w:cstheme="minorHAnsi"/>
          <w:color w:val="000000"/>
          <w:sz w:val="24"/>
          <w:szCs w:val="24"/>
        </w:rPr>
        <w:t>produkcyjnego;</w:t>
      </w:r>
    </w:p>
    <w:p w:rsidR="00E9538C" w:rsidRPr="00E9538C" w:rsidRDefault="00E9538C" w:rsidP="00E9538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538C">
        <w:rPr>
          <w:rFonts w:cstheme="minorHAnsi"/>
          <w:color w:val="000000"/>
          <w:sz w:val="24"/>
          <w:szCs w:val="24"/>
        </w:rPr>
        <w:t>w przypadku obróbki grupy wyrobów w komórce produkcyjnej o zmiennych czasach</w:t>
      </w:r>
    </w:p>
    <w:p w:rsidR="00E9538C" w:rsidRDefault="00E9538C" w:rsidP="00E953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</w:t>
      </w:r>
      <w:r w:rsidRPr="00E9538C">
        <w:rPr>
          <w:rFonts w:cstheme="minorHAnsi"/>
          <w:color w:val="000000"/>
          <w:sz w:val="24"/>
          <w:szCs w:val="24"/>
        </w:rPr>
        <w:t xml:space="preserve">jednostkowych najwyższy wskaźnik wydłużenia cyklu produkcyjnego </w:t>
      </w:r>
      <w:proofErr w:type="spellStart"/>
      <w:r w:rsidRPr="00E9538C">
        <w:rPr>
          <w:rFonts w:cstheme="minorHAnsi"/>
          <w:color w:val="000000"/>
          <w:sz w:val="24"/>
          <w:szCs w:val="24"/>
        </w:rPr>
        <w:t>detalooperacji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   </w:t>
      </w:r>
    </w:p>
    <w:p w:rsidR="00E9538C" w:rsidRDefault="00E9538C" w:rsidP="00E953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</w:t>
      </w:r>
      <w:r w:rsidRPr="00E9538C">
        <w:rPr>
          <w:rFonts w:cstheme="minorHAnsi"/>
          <w:color w:val="000000"/>
          <w:sz w:val="24"/>
          <w:szCs w:val="24"/>
        </w:rPr>
        <w:t xml:space="preserve">występuje przy najmniejszym średnim czasie jednostkowym, a najniższy – przy </w:t>
      </w:r>
      <w:r>
        <w:rPr>
          <w:rFonts w:cstheme="minorHAnsi"/>
          <w:color w:val="000000"/>
          <w:sz w:val="24"/>
          <w:szCs w:val="24"/>
        </w:rPr>
        <w:t xml:space="preserve">  </w:t>
      </w:r>
    </w:p>
    <w:p w:rsidR="00E9538C" w:rsidRDefault="00E9538C" w:rsidP="00E953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</w:t>
      </w:r>
      <w:r w:rsidRPr="00E9538C">
        <w:rPr>
          <w:rFonts w:cstheme="minorHAnsi"/>
          <w:color w:val="000000"/>
          <w:sz w:val="24"/>
          <w:szCs w:val="24"/>
        </w:rPr>
        <w:t>maksymalnym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9538C">
        <w:rPr>
          <w:rFonts w:cstheme="minorHAnsi"/>
          <w:color w:val="000000"/>
          <w:sz w:val="24"/>
          <w:szCs w:val="24"/>
        </w:rPr>
        <w:t>średnim czasie jednostkowym;</w:t>
      </w:r>
    </w:p>
    <w:p w:rsidR="00E9538C" w:rsidRDefault="00E9538C" w:rsidP="00E9538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538C">
        <w:rPr>
          <w:rFonts w:cstheme="minorHAnsi"/>
          <w:color w:val="000000"/>
          <w:sz w:val="24"/>
          <w:szCs w:val="24"/>
        </w:rPr>
        <w:t>wyrób umieszczony w harmonogramie jako pierwszy ma najniższy wskaźnik wydłużeni</w:t>
      </w:r>
      <w:r>
        <w:rPr>
          <w:rFonts w:cstheme="minorHAnsi"/>
          <w:color w:val="000000"/>
          <w:sz w:val="24"/>
          <w:szCs w:val="24"/>
        </w:rPr>
        <w:t xml:space="preserve">e </w:t>
      </w:r>
      <w:r w:rsidRPr="00E9538C">
        <w:rPr>
          <w:rFonts w:cstheme="minorHAnsi"/>
          <w:color w:val="000000"/>
          <w:sz w:val="24"/>
          <w:szCs w:val="24"/>
        </w:rPr>
        <w:t>cyklu produkcyjnego;</w:t>
      </w:r>
    </w:p>
    <w:p w:rsidR="00E9538C" w:rsidRPr="00E9538C" w:rsidRDefault="00E9538C" w:rsidP="00E9538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538C">
        <w:rPr>
          <w:rFonts w:cstheme="minorHAnsi"/>
          <w:color w:val="000000"/>
          <w:sz w:val="24"/>
          <w:szCs w:val="24"/>
        </w:rPr>
        <w:t xml:space="preserve">większe obciążenie stanowisk obróbczych wydłuża cykl produkcyjny, ponieważ </w:t>
      </w:r>
      <w:r>
        <w:rPr>
          <w:rFonts w:cstheme="minorHAnsi"/>
          <w:color w:val="000000"/>
          <w:sz w:val="24"/>
          <w:szCs w:val="24"/>
        </w:rPr>
        <w:t xml:space="preserve">                </w:t>
      </w:r>
      <w:r w:rsidRPr="00E9538C">
        <w:rPr>
          <w:rFonts w:cstheme="minorHAnsi"/>
          <w:color w:val="000000"/>
          <w:sz w:val="24"/>
          <w:szCs w:val="24"/>
        </w:rPr>
        <w:t>na danej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9538C">
        <w:rPr>
          <w:rFonts w:cstheme="minorHAnsi"/>
          <w:color w:val="000000"/>
          <w:sz w:val="24"/>
          <w:szCs w:val="24"/>
        </w:rPr>
        <w:t xml:space="preserve">obrabiarce będzie wtedy wykonywanych więcej </w:t>
      </w:r>
      <w:proofErr w:type="spellStart"/>
      <w:r w:rsidRPr="00E9538C">
        <w:rPr>
          <w:rFonts w:cstheme="minorHAnsi"/>
          <w:color w:val="000000"/>
          <w:sz w:val="24"/>
          <w:szCs w:val="24"/>
        </w:rPr>
        <w:t>detalooperacji</w:t>
      </w:r>
      <w:proofErr w:type="spellEnd"/>
      <w:r w:rsidRPr="00E9538C">
        <w:rPr>
          <w:rFonts w:cstheme="minorHAnsi"/>
          <w:color w:val="000000"/>
          <w:sz w:val="24"/>
          <w:szCs w:val="24"/>
        </w:rPr>
        <w:t>.</w:t>
      </w:r>
    </w:p>
    <w:p w:rsidR="005619ED" w:rsidRDefault="005619ED" w:rsidP="005619E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</w:p>
    <w:p w:rsidR="007F6C2E" w:rsidRPr="005619ED" w:rsidRDefault="007F6C2E" w:rsidP="005619E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sectPr w:rsidR="007F6C2E" w:rsidRPr="005619ED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7DFA"/>
    <w:multiLevelType w:val="hybridMultilevel"/>
    <w:tmpl w:val="7FE29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A3E"/>
    <w:multiLevelType w:val="hybridMultilevel"/>
    <w:tmpl w:val="9E9C5C4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A7944A3"/>
    <w:multiLevelType w:val="hybridMultilevel"/>
    <w:tmpl w:val="DB9CABB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AE50183"/>
    <w:multiLevelType w:val="hybridMultilevel"/>
    <w:tmpl w:val="AFF85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469A5"/>
    <w:multiLevelType w:val="hybridMultilevel"/>
    <w:tmpl w:val="45067E24"/>
    <w:lvl w:ilvl="0" w:tplc="D1EE1C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01E01"/>
    <w:multiLevelType w:val="hybridMultilevel"/>
    <w:tmpl w:val="66A2E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174EF"/>
    <w:multiLevelType w:val="hybridMultilevel"/>
    <w:tmpl w:val="7944B1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32785"/>
    <w:multiLevelType w:val="hybridMultilevel"/>
    <w:tmpl w:val="94F27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23855"/>
    <w:rsid w:val="00046E0C"/>
    <w:rsid w:val="00093C32"/>
    <w:rsid w:val="00094343"/>
    <w:rsid w:val="00095638"/>
    <w:rsid w:val="000B6C8C"/>
    <w:rsid w:val="00102C37"/>
    <w:rsid w:val="00147261"/>
    <w:rsid w:val="001F11BA"/>
    <w:rsid w:val="002F33D2"/>
    <w:rsid w:val="002F4FFD"/>
    <w:rsid w:val="003767C9"/>
    <w:rsid w:val="00413C45"/>
    <w:rsid w:val="00455C97"/>
    <w:rsid w:val="00494FD1"/>
    <w:rsid w:val="004D1394"/>
    <w:rsid w:val="004E0D13"/>
    <w:rsid w:val="005619ED"/>
    <w:rsid w:val="005B3459"/>
    <w:rsid w:val="005C3831"/>
    <w:rsid w:val="005D3844"/>
    <w:rsid w:val="006521FD"/>
    <w:rsid w:val="0067568B"/>
    <w:rsid w:val="006850B1"/>
    <w:rsid w:val="006B7391"/>
    <w:rsid w:val="006D0BC0"/>
    <w:rsid w:val="0070203B"/>
    <w:rsid w:val="0070619D"/>
    <w:rsid w:val="007D3A6C"/>
    <w:rsid w:val="007F6C2E"/>
    <w:rsid w:val="0080046D"/>
    <w:rsid w:val="00801EF3"/>
    <w:rsid w:val="008C7234"/>
    <w:rsid w:val="009766A0"/>
    <w:rsid w:val="00981BBC"/>
    <w:rsid w:val="00991D02"/>
    <w:rsid w:val="009A4A89"/>
    <w:rsid w:val="009B11F5"/>
    <w:rsid w:val="009D6C61"/>
    <w:rsid w:val="009F2B05"/>
    <w:rsid w:val="00A03187"/>
    <w:rsid w:val="00A54AE9"/>
    <w:rsid w:val="00AC274F"/>
    <w:rsid w:val="00AD0103"/>
    <w:rsid w:val="00AD446B"/>
    <w:rsid w:val="00AF6A66"/>
    <w:rsid w:val="00BE2BE0"/>
    <w:rsid w:val="00C011C9"/>
    <w:rsid w:val="00C239EA"/>
    <w:rsid w:val="00CA6F76"/>
    <w:rsid w:val="00D11520"/>
    <w:rsid w:val="00D25DFE"/>
    <w:rsid w:val="00D75786"/>
    <w:rsid w:val="00D86BC7"/>
    <w:rsid w:val="00DA1C96"/>
    <w:rsid w:val="00DB00E9"/>
    <w:rsid w:val="00DB36DC"/>
    <w:rsid w:val="00DC478C"/>
    <w:rsid w:val="00E9538C"/>
    <w:rsid w:val="00EE1C3B"/>
    <w:rsid w:val="00EE7FF5"/>
    <w:rsid w:val="00EF1219"/>
    <w:rsid w:val="00F34F2F"/>
    <w:rsid w:val="00F45360"/>
    <w:rsid w:val="00F57A87"/>
    <w:rsid w:val="00F61276"/>
    <w:rsid w:val="00FC3AB3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5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80</cp:revision>
  <dcterms:created xsi:type="dcterms:W3CDTF">2020-10-20T16:36:00Z</dcterms:created>
  <dcterms:modified xsi:type="dcterms:W3CDTF">2021-01-21T12:36:00Z</dcterms:modified>
</cp:coreProperties>
</file>