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06" w:rsidRPr="00B76535" w:rsidRDefault="00B76535" w:rsidP="00BF3306">
      <w:pPr>
        <w:rPr>
          <w:rFonts w:cstheme="minorHAnsi"/>
          <w:spacing w:val="2"/>
          <w:shd w:val="clear" w:color="auto" w:fill="FFFFFF"/>
        </w:rPr>
      </w:pPr>
      <w:r>
        <w:rPr>
          <w:rFonts w:cstheme="minorHAnsi"/>
          <w:b/>
          <w:spacing w:val="2"/>
          <w:sz w:val="40"/>
          <w:szCs w:val="40"/>
          <w:shd w:val="clear" w:color="auto" w:fill="FFFFFF"/>
        </w:rPr>
        <w:t xml:space="preserve">     </w:t>
      </w:r>
      <w:r w:rsidR="00404CBA" w:rsidRPr="00B76535">
        <w:rPr>
          <w:rFonts w:cstheme="minorHAnsi"/>
          <w:b/>
          <w:spacing w:val="2"/>
          <w:sz w:val="40"/>
          <w:szCs w:val="40"/>
          <w:shd w:val="clear" w:color="auto" w:fill="FFFFFF"/>
        </w:rPr>
        <w:t>Narodowy Program Rozwoju Czytelnictwa 2.0.</w:t>
      </w:r>
      <w:r w:rsidR="00404CBA" w:rsidRPr="00B76535">
        <w:rPr>
          <w:rFonts w:cstheme="minorHAnsi"/>
          <w:spacing w:val="2"/>
        </w:rPr>
        <w:br/>
      </w:r>
      <w:r w:rsidR="00404CBA" w:rsidRPr="00B76535">
        <w:rPr>
          <w:rFonts w:cstheme="minorHAnsi"/>
          <w:noProof/>
          <w:spacing w:val="2"/>
          <w:lang w:eastAsia="pl-PL"/>
        </w:rPr>
        <w:drawing>
          <wp:inline distT="0" distB="0" distL="0" distR="0">
            <wp:extent cx="2948940" cy="1653540"/>
            <wp:effectExtent l="0" t="0" r="3810" b="3810"/>
            <wp:docPr id="1" name="Obraz 1" descr="C:\Users\spszy\AppData\Local\Temp\Temp1_logotypy_nprcz_20 (1).zip\NPRCz 2.0 LOGOTYPY aktualizacja (MKiDN)\1-nprcz-logotyp-podstawowy\nprcz-logotyp-podstawowy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szy\AppData\Local\Temp\Temp1_logotypy_nprcz_20 (1).zip\NPRCz 2.0 LOGOTYPY aktualizacja (MKiDN)\1-nprcz-logotyp-podstawowy\nprcz-logotyp-podstawowy-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033" cy="165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535" w:rsidRDefault="00B76535" w:rsidP="00B76535">
      <w:pPr>
        <w:jc w:val="center"/>
        <w:rPr>
          <w:rFonts w:cstheme="minorHAnsi"/>
          <w:spacing w:val="2"/>
          <w:shd w:val="clear" w:color="auto" w:fill="FFFFFF"/>
        </w:rPr>
      </w:pPr>
      <w:r w:rsidRPr="00B76535">
        <w:rPr>
          <w:rFonts w:cstheme="minorHAnsi"/>
          <w:spacing w:val="2"/>
          <w:shd w:val="clear" w:color="auto" w:fill="FFFFFF"/>
        </w:rPr>
        <w:t xml:space="preserve">Informuję, że Oddziały Przedszkolne w Szkole Podstawowej im. rtm. Witolda Pileckiego     </w:t>
      </w:r>
      <w:r>
        <w:rPr>
          <w:rFonts w:cstheme="minorHAnsi"/>
          <w:spacing w:val="2"/>
          <w:shd w:val="clear" w:color="auto" w:fill="FFFFFF"/>
        </w:rPr>
        <w:t xml:space="preserve">              </w:t>
      </w:r>
      <w:r w:rsidRPr="00B76535">
        <w:rPr>
          <w:rFonts w:cstheme="minorHAnsi"/>
          <w:spacing w:val="2"/>
          <w:shd w:val="clear" w:color="auto" w:fill="FFFFFF"/>
        </w:rPr>
        <w:t xml:space="preserve"> w Łącznie otrzymały wsparcie w ramach</w:t>
      </w:r>
      <w:r>
        <w:rPr>
          <w:rFonts w:cstheme="minorHAnsi"/>
          <w:spacing w:val="2"/>
          <w:shd w:val="clear" w:color="auto" w:fill="FFFFFF"/>
        </w:rPr>
        <w:t xml:space="preserve"> </w:t>
      </w:r>
    </w:p>
    <w:p w:rsidR="00B76535" w:rsidRPr="00B76535" w:rsidRDefault="00B76535" w:rsidP="00B76535">
      <w:pPr>
        <w:jc w:val="center"/>
        <w:rPr>
          <w:rFonts w:cstheme="minorHAnsi"/>
          <w:spacing w:val="2"/>
          <w:shd w:val="clear" w:color="auto" w:fill="FFFFFF"/>
        </w:rPr>
      </w:pPr>
      <w:r w:rsidRPr="00B76535">
        <w:rPr>
          <w:rFonts w:cstheme="minorHAnsi"/>
          <w:b/>
          <w:i/>
          <w:spacing w:val="2"/>
          <w:shd w:val="clear" w:color="auto" w:fill="FFFFFF"/>
        </w:rPr>
        <w:t xml:space="preserve">Narodowego Programu Rozwoju Czytelnictwa 2.0.  </w:t>
      </w:r>
      <w:r>
        <w:rPr>
          <w:rFonts w:cstheme="minorHAnsi"/>
          <w:b/>
          <w:i/>
          <w:spacing w:val="2"/>
          <w:shd w:val="clear" w:color="auto" w:fill="FFFFFF"/>
        </w:rPr>
        <w:t>na lata 2021-2025</w:t>
      </w:r>
      <w:r w:rsidRPr="00B76535">
        <w:rPr>
          <w:rFonts w:cstheme="minorHAnsi"/>
          <w:spacing w:val="2"/>
          <w:shd w:val="clear" w:color="auto" w:fill="FFFFFF"/>
        </w:rPr>
        <w:t xml:space="preserve"> – edycja 2022.</w:t>
      </w:r>
    </w:p>
    <w:p w:rsidR="00B76535" w:rsidRPr="00B76535" w:rsidRDefault="00B76535" w:rsidP="00B76535">
      <w:pPr>
        <w:spacing w:after="0"/>
        <w:jc w:val="center"/>
        <w:rPr>
          <w:rFonts w:cstheme="minorHAnsi"/>
          <w:spacing w:val="2"/>
          <w:shd w:val="clear" w:color="auto" w:fill="FFFFFF"/>
        </w:rPr>
      </w:pPr>
      <w:r w:rsidRPr="00B76535">
        <w:rPr>
          <w:rFonts w:cstheme="minorHAnsi"/>
          <w:spacing w:val="2"/>
          <w:shd w:val="clear" w:color="auto" w:fill="FFFFFF"/>
        </w:rPr>
        <w:t>Otrzymane w ramach Programu środku finansowe zostaną przeznaczone na zakup książek  będących nowościami wydawniczymi oraz na realizację działań promujących</w:t>
      </w:r>
    </w:p>
    <w:p w:rsidR="00B76535" w:rsidRPr="00B76535" w:rsidRDefault="00B76535" w:rsidP="00B76535">
      <w:pPr>
        <w:spacing w:after="0"/>
        <w:jc w:val="center"/>
        <w:rPr>
          <w:rFonts w:cstheme="minorHAnsi"/>
          <w:spacing w:val="2"/>
          <w:shd w:val="clear" w:color="auto" w:fill="FFFFFF"/>
        </w:rPr>
      </w:pPr>
      <w:r w:rsidRPr="00B76535">
        <w:rPr>
          <w:rFonts w:cstheme="minorHAnsi"/>
          <w:spacing w:val="2"/>
          <w:shd w:val="clear" w:color="auto" w:fill="FFFFFF"/>
        </w:rPr>
        <w:t>czytelnictwo wśród dzieci.</w:t>
      </w:r>
    </w:p>
    <w:p w:rsidR="00DC7D93" w:rsidRPr="00B76535" w:rsidRDefault="00DC7D93">
      <w:pPr>
        <w:rPr>
          <w:rFonts w:cstheme="minorHAnsi"/>
          <w:spacing w:val="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C7D93" w:rsidRPr="00B76535" w:rsidTr="00DC7D93">
        <w:tc>
          <w:tcPr>
            <w:tcW w:w="3020" w:type="dxa"/>
          </w:tcPr>
          <w:p w:rsidR="00DC7D93" w:rsidRPr="00B76535" w:rsidRDefault="00DC7D93" w:rsidP="00EF7C12">
            <w:pPr>
              <w:jc w:val="center"/>
              <w:rPr>
                <w:rFonts w:cstheme="minorHAnsi"/>
                <w:spacing w:val="2"/>
                <w:shd w:val="clear" w:color="auto" w:fill="FFFFFF"/>
              </w:rPr>
            </w:pPr>
            <w:r w:rsidRPr="00B76535">
              <w:rPr>
                <w:rFonts w:cstheme="minorHAnsi"/>
                <w:spacing w:val="2"/>
                <w:shd w:val="clear" w:color="auto" w:fill="FFFFFF"/>
              </w:rPr>
              <w:t>Kwota wsparcia finansowego ze środków budżetu państwa przypisanych do Priorytetu 3 „Narodowego Programu Rozwoju Czytelnictwa 2.0 na lata 2021-2025”Kierunek interwencji 3.1.</w:t>
            </w:r>
          </w:p>
          <w:p w:rsidR="00EF7C12" w:rsidRPr="00B76535" w:rsidRDefault="00EF7C12" w:rsidP="00EF7C12">
            <w:pPr>
              <w:jc w:val="center"/>
              <w:rPr>
                <w:rFonts w:cstheme="minorHAnsi"/>
                <w:spacing w:val="2"/>
              </w:rPr>
            </w:pPr>
          </w:p>
        </w:tc>
        <w:tc>
          <w:tcPr>
            <w:tcW w:w="3021" w:type="dxa"/>
          </w:tcPr>
          <w:p w:rsidR="00DC7D93" w:rsidRPr="00B76535" w:rsidRDefault="00BF3306" w:rsidP="00BF3306">
            <w:pPr>
              <w:jc w:val="center"/>
              <w:rPr>
                <w:rFonts w:cstheme="minorHAnsi"/>
                <w:spacing w:val="2"/>
              </w:rPr>
            </w:pPr>
            <w:r w:rsidRPr="00B76535">
              <w:rPr>
                <w:rFonts w:cstheme="minorHAnsi"/>
                <w:spacing w:val="2"/>
                <w:shd w:val="clear" w:color="auto" w:fill="FFFFFF"/>
              </w:rPr>
              <w:t>Wysoko</w:t>
            </w:r>
            <w:r w:rsidR="00B76535" w:rsidRPr="00B76535">
              <w:rPr>
                <w:rFonts w:cstheme="minorHAnsi"/>
                <w:spacing w:val="2"/>
                <w:shd w:val="clear" w:color="auto" w:fill="FFFFFF"/>
              </w:rPr>
              <w:t>ść finansowego wkładu własnego Organu P</w:t>
            </w:r>
            <w:r w:rsidRPr="00B76535">
              <w:rPr>
                <w:rFonts w:cstheme="minorHAnsi"/>
                <w:spacing w:val="2"/>
                <w:shd w:val="clear" w:color="auto" w:fill="FFFFFF"/>
              </w:rPr>
              <w:t>rowadzącego</w:t>
            </w:r>
          </w:p>
        </w:tc>
        <w:tc>
          <w:tcPr>
            <w:tcW w:w="3021" w:type="dxa"/>
          </w:tcPr>
          <w:p w:rsidR="00DC7D93" w:rsidRPr="00B76535" w:rsidRDefault="00BF3306" w:rsidP="00BF3306">
            <w:pPr>
              <w:jc w:val="center"/>
              <w:rPr>
                <w:rFonts w:cstheme="minorHAnsi"/>
                <w:spacing w:val="2"/>
              </w:rPr>
            </w:pPr>
            <w:r w:rsidRPr="00B76535">
              <w:rPr>
                <w:rFonts w:cstheme="minorHAnsi"/>
                <w:spacing w:val="2"/>
                <w:shd w:val="clear" w:color="auto" w:fill="FFFFFF"/>
              </w:rPr>
              <w:t>Całkowity koszt realizacji zadania</w:t>
            </w:r>
          </w:p>
        </w:tc>
      </w:tr>
      <w:tr w:rsidR="00DC7D93" w:rsidRPr="00B76535" w:rsidTr="00DC7D93">
        <w:tc>
          <w:tcPr>
            <w:tcW w:w="3020" w:type="dxa"/>
          </w:tcPr>
          <w:p w:rsidR="00DC7D93" w:rsidRPr="00B76535" w:rsidRDefault="00BF3306" w:rsidP="00BF3306">
            <w:pPr>
              <w:jc w:val="center"/>
              <w:rPr>
                <w:rFonts w:cstheme="minorHAnsi"/>
                <w:spacing w:val="2"/>
              </w:rPr>
            </w:pPr>
            <w:r w:rsidRPr="00B76535">
              <w:rPr>
                <w:rFonts w:cstheme="minorHAnsi"/>
                <w:spacing w:val="2"/>
              </w:rPr>
              <w:t>2500,00 zł</w:t>
            </w:r>
          </w:p>
        </w:tc>
        <w:tc>
          <w:tcPr>
            <w:tcW w:w="3021" w:type="dxa"/>
          </w:tcPr>
          <w:p w:rsidR="00DC7D93" w:rsidRPr="00B76535" w:rsidRDefault="00BF3306" w:rsidP="00BF3306">
            <w:pPr>
              <w:jc w:val="center"/>
              <w:rPr>
                <w:rFonts w:cstheme="minorHAnsi"/>
                <w:spacing w:val="2"/>
              </w:rPr>
            </w:pPr>
            <w:r w:rsidRPr="00B76535">
              <w:rPr>
                <w:rFonts w:cstheme="minorHAnsi"/>
                <w:spacing w:val="2"/>
              </w:rPr>
              <w:t>625,00 zł</w:t>
            </w:r>
          </w:p>
        </w:tc>
        <w:tc>
          <w:tcPr>
            <w:tcW w:w="3021" w:type="dxa"/>
          </w:tcPr>
          <w:p w:rsidR="00DC7D93" w:rsidRPr="00B76535" w:rsidRDefault="00BF3306" w:rsidP="00BF3306">
            <w:pPr>
              <w:jc w:val="center"/>
              <w:rPr>
                <w:rFonts w:cstheme="minorHAnsi"/>
                <w:b/>
                <w:spacing w:val="2"/>
              </w:rPr>
            </w:pPr>
            <w:r w:rsidRPr="00B76535">
              <w:rPr>
                <w:rFonts w:cstheme="minorHAnsi"/>
                <w:b/>
                <w:spacing w:val="2"/>
              </w:rPr>
              <w:t>3125,00 zł</w:t>
            </w:r>
          </w:p>
        </w:tc>
      </w:tr>
    </w:tbl>
    <w:p w:rsidR="00481001" w:rsidRDefault="00481001">
      <w:pPr>
        <w:rPr>
          <w:rFonts w:cstheme="minorHAnsi"/>
          <w:spacing w:val="2"/>
        </w:rPr>
      </w:pPr>
    </w:p>
    <w:p w:rsidR="00481001" w:rsidRDefault="00481001">
      <w:pPr>
        <w:rPr>
          <w:rFonts w:cstheme="minorHAnsi"/>
          <w:spacing w:val="2"/>
        </w:rPr>
      </w:pPr>
    </w:p>
    <w:p w:rsidR="00643E30" w:rsidRDefault="00404CBA">
      <w:pPr>
        <w:rPr>
          <w:rFonts w:cstheme="minorHAnsi"/>
        </w:rPr>
      </w:pPr>
      <w:r w:rsidRPr="00B76535">
        <w:rPr>
          <w:rFonts w:cstheme="minorHAnsi"/>
          <w:spacing w:val="2"/>
        </w:rPr>
        <w:br/>
      </w:r>
      <w:r w:rsidRPr="00B76535">
        <w:rPr>
          <w:rFonts w:cstheme="minorHAnsi"/>
          <w:spacing w:val="2"/>
          <w:shd w:val="clear" w:color="auto" w:fill="FFFFFF"/>
        </w:rPr>
        <w:t>Więcej na stronie Kuratorium Oświaty w Olsztynie:</w:t>
      </w:r>
    </w:p>
    <w:p w:rsidR="008E760A" w:rsidRDefault="008E760A">
      <w:pPr>
        <w:rPr>
          <w:rFonts w:cstheme="minorHAnsi"/>
        </w:rPr>
      </w:pPr>
      <w:r w:rsidRPr="008E760A">
        <w:rPr>
          <w:rFonts w:cstheme="minorHAnsi"/>
        </w:rPr>
        <w:t>https://www.ko.olsztyn.pl/</w:t>
      </w:r>
      <w:r w:rsidR="00B76535">
        <w:rPr>
          <w:rFonts w:cstheme="minorHAnsi"/>
        </w:rPr>
        <w:t xml:space="preserve">                                                                                                                  </w:t>
      </w:r>
    </w:p>
    <w:p w:rsidR="008E760A" w:rsidRDefault="008E760A">
      <w:pPr>
        <w:rPr>
          <w:rFonts w:cstheme="minorHAnsi"/>
        </w:rPr>
      </w:pPr>
    </w:p>
    <w:p w:rsidR="00B76535" w:rsidRDefault="008E760A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="00B76535">
        <w:rPr>
          <w:rFonts w:cstheme="minorHAnsi"/>
        </w:rPr>
        <w:t xml:space="preserve"> Dyrektor Szkoły</w:t>
      </w:r>
    </w:p>
    <w:p w:rsidR="00B76535" w:rsidRDefault="00B76535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Dariusz Gościniak</w:t>
      </w:r>
    </w:p>
    <w:p w:rsidR="00B76535" w:rsidRPr="00B76535" w:rsidRDefault="00B76535">
      <w:pPr>
        <w:rPr>
          <w:rFonts w:cstheme="minorHAnsi"/>
        </w:rPr>
      </w:pPr>
    </w:p>
    <w:sectPr w:rsidR="00B76535" w:rsidRPr="00B7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BA"/>
    <w:rsid w:val="00404CBA"/>
    <w:rsid w:val="00481001"/>
    <w:rsid w:val="0060113E"/>
    <w:rsid w:val="00643E30"/>
    <w:rsid w:val="008E760A"/>
    <w:rsid w:val="008F376A"/>
    <w:rsid w:val="00B76535"/>
    <w:rsid w:val="00BF3306"/>
    <w:rsid w:val="00DC7D93"/>
    <w:rsid w:val="00E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EB54"/>
  <w15:chartTrackingRefBased/>
  <w15:docId w15:val="{C914D946-5282-426C-A87D-7D1A7550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4CB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4CBA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C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Szymonowo</dc:creator>
  <cp:keywords/>
  <dc:description/>
  <cp:lastModifiedBy>Uczeń nr 11</cp:lastModifiedBy>
  <cp:revision>4</cp:revision>
  <dcterms:created xsi:type="dcterms:W3CDTF">2022-05-18T08:08:00Z</dcterms:created>
  <dcterms:modified xsi:type="dcterms:W3CDTF">2022-05-18T08:31:00Z</dcterms:modified>
</cp:coreProperties>
</file>