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7F" w:rsidRDefault="0016477F" w:rsidP="001647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PRZEDMIOTOWY SYSTEM OCENIANIA Z HISTORII ORAZ WIEDZY                            O SPOŁECZEŃSTWIE  W KLASACH IV – VIII</w:t>
      </w:r>
    </w:p>
    <w:p w:rsidR="0016477F" w:rsidRDefault="0016477F" w:rsidP="001647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OGÓLNE PSO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Stosuje się sześciostopniową skalę ocen. Stosuje się również plusy i minusy przy ocenach  (z wyjątkiem: +6, - 6, +1, -1).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Uczeń zobowiązany jest do noszenia na każdą lekcję  zeszytu oraz podręcznika (wiedza           o społeczeństwie).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Uczeń ma obowiązek uzupełnienia notatek w zeszycie i ćwiczeniach na czas swojej nieobecności w szkole.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Uczeń niepiszący sprawdzianów z powodu nieobecności w szkole jest zobowiązany do napisania ich w ciągu 2 tygodni po przyjściu do szkoły, (jeśli tego nie zrobi, pisze sprawdzian lub kartkówkę na najbliższej lekcji po upływającym terminie).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Uczeń ma możliwość poprawy sprawdzianu, kartkówki w ciągu 2 tygodni od daty otrzymania pracy pisemnej. Poprawy można dokonać tylko raz.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Ocena z poprawy wpisywana jest do dziennika elektronicznego obok pierwszej.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Nauczyciel podaje uczniom zakres materiału na tydzień przed planowanym sprawdzianem.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Nauczyciel sprawdza i ocenia sprawdziany uczniów w terminie 14 dni od daty napisania prac przez uczniów.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Oceny końcowe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są arytmetyczną średnią ocen</w:t>
      </w:r>
      <w:r>
        <w:rPr>
          <w:rFonts w:ascii="Times New Roman" w:eastAsia="Times New Roman" w:hAnsi="Times New Roman" w:cs="Times New Roman"/>
          <w:sz w:val="24"/>
          <w:szCs w:val="24"/>
        </w:rPr>
        <w:t>, gdyż oceny ze sprawdzianów mają inną wagę, niż oceny z kartkówek, czy innych prac.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Uczeń ma prawo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początku 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zgłosić nieprzygotowanie bez podania przyczyn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więcej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niż dwa razy w półroczu, w przypadku gdy przedmiot występuje w planie nauczania dwa razy w tygodniu. Natomiast w przypadku przedmiotu nauczanego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jeden raz w tygodniu, </w:t>
      </w:r>
      <w:r>
        <w:rPr>
          <w:rFonts w:ascii="Times New Roman" w:eastAsia="Times New Roman" w:hAnsi="Times New Roman" w:cs="Times New Roman"/>
          <w:sz w:val="24"/>
          <w:szCs w:val="24"/>
        </w:rPr>
        <w:t>uczeń  ma prawo do nieprzygotowania jeden raz w półroczu.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nieprzygotowanie do lekcji rozumie się: brak pracy domowej, zeszytu przedmiotowego niegotowość do odpowiedzi, brak pomocy potrzebnych do lekcji  (o przyniesienie których prosił nauczyciel).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Uczeń, który zgłosił nieprzygotowanie do lekcji, nie jest pytany, ale ma obowiązek uczestniczyć w lekcji.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Uczeń powinien zgłosić na początku lekcji nieprzygotowanie i wszystkie braki - za każdy brak otrzymuje minus (-). 3 minusy zamieniane są na ocenę niedostateczną.  5 plusów (+) zamienia się na ocenę bdb. Jeżeli uczeń nie zgłosi braku zadania, zeszytu itd. nie otrzymuje minusa lecz uwagę negatywną.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Cambria" w:eastAsia="Cambria" w:hAnsi="Cambria" w:cs="Cambria"/>
        </w:rPr>
        <w:t>Niezgłoszenie przez ucznia nieprzygotowania po wywołaniu go do odpowiedzi, pociąga za sobą wpisanie oceny niedostatecznej;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Systematyczny i aktywny udział w zajęciach pozalekcyjnych, udział w konkursach może mieć wpływ na podwyższenie oceny z przedmiotu.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Punkty na kartkówkach, testach, sprawdzianach przekładane są na ocenę według progów procentowych ustalonych w Statucie Szkoły.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OBSZARY AKTYWNOŚCI PODLEGAJĄCE OCENIANIU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Wypowiedzi ustne, np. głos w dyskusji; analiza tekstów źródłowych; prezentacja tematu.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Wypowiedzi pisemne, np. kartkówki; sprawdziany pisemne (testy); rozwiązywanie wskazanych zadań, wykonywanie ćwiczeń; zadania domowe.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Zadania praktyczne, np. projekty; wystawy; albumy, plakaty. </w:t>
      </w:r>
    </w:p>
    <w:p w:rsidR="0016477F" w:rsidRDefault="0016477F" w:rsidP="0016477F">
      <w:pPr>
        <w:spacing w:line="240" w:lineRule="auto"/>
        <w:jc w:val="both"/>
      </w:pP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METODY SPRAWDZANIA OSIĄGNIĘĆ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Sprawdziany,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testy z wiedzy oraz umiejętności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zamkniętego działu tematycznego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(waga: 5)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Krótkie kartkówki (ok.10 - 15 minutowe) z trzech ostatnich lekcji (nie muszą być zapowiedziane) (waga 3)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Odpowiedzi ustne (waga 3)</w:t>
      </w:r>
    </w:p>
    <w:p w:rsidR="0016477F" w:rsidRDefault="0016477F" w:rsidP="00164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Samodzielna lub grupowa praca na lekcji (waga 1-2)</w:t>
      </w:r>
    </w:p>
    <w:p w:rsidR="0016477F" w:rsidRDefault="0016477F" w:rsidP="00164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Pisemne prace domowe, ćwiczenia (waga: 1 – 2)</w:t>
      </w:r>
    </w:p>
    <w:p w:rsidR="0016477F" w:rsidRDefault="0016477F" w:rsidP="00164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Aktywność na lekcji (waga 1 – 2)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Udział w konkursie (waga 2 – 5)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7F" w:rsidRDefault="0016477F" w:rsidP="0016477F">
      <w:pPr>
        <w:rPr>
          <w:rFonts w:ascii="Times New Roman" w:hAnsi="Times New Roman" w:cs="Times New Roman"/>
          <w:sz w:val="24"/>
          <w:szCs w:val="24"/>
        </w:rPr>
      </w:pPr>
    </w:p>
    <w:p w:rsidR="0016477F" w:rsidRDefault="0016477F" w:rsidP="0016477F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 WYSTAWIANIA OCEN NA I PÓŁROCZE I NA KONIEC ROKU SZKOLNEGO</w:t>
      </w:r>
    </w:p>
    <w:p w:rsidR="0016477F" w:rsidRDefault="0016477F" w:rsidP="0016477F">
      <w:pPr>
        <w:tabs>
          <w:tab w:val="left" w:pos="708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wystawianiu ocen śródrocznej i rocznej nauczyciel bierze pod uwagę średnią ważoną:</w:t>
      </w:r>
    </w:p>
    <w:p w:rsidR="0016477F" w:rsidRDefault="0016477F" w:rsidP="0016477F">
      <w:pPr>
        <w:spacing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 (średnia ważona powyżej 5,30)</w:t>
      </w:r>
    </w:p>
    <w:p w:rsidR="0016477F" w:rsidRDefault="0016477F" w:rsidP="0016477F">
      <w:pPr>
        <w:spacing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 (średnia ważona od 4,61 do 5,30)</w:t>
      </w:r>
    </w:p>
    <w:p w:rsidR="0016477F" w:rsidRDefault="0016477F" w:rsidP="0016477F">
      <w:pPr>
        <w:spacing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 (średnia ważona od 3,61 do 4,60)</w:t>
      </w:r>
    </w:p>
    <w:p w:rsidR="0016477F" w:rsidRDefault="0016477F" w:rsidP="0016477F">
      <w:pPr>
        <w:spacing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 (średnia ważona od 2,61 do 3,60)</w:t>
      </w:r>
    </w:p>
    <w:p w:rsidR="0016477F" w:rsidRDefault="0016477F" w:rsidP="0016477F">
      <w:pPr>
        <w:spacing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dopuszczający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 (średnia ważona od 1,71 do 2,60)</w:t>
      </w:r>
    </w:p>
    <w:p w:rsidR="0016477F" w:rsidRDefault="0016477F" w:rsidP="0016477F">
      <w:pPr>
        <w:spacing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 (średnia ważona od 1,00 do 1,70)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KRYTERIA OCEN POSZCZEGÓLNYCH FORM AKTYWNOŚCI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otrzymuje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pracy pisemnej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(prace klasowe,  sprawdziany, kartkówki) ocenę: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celującą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za zdobycie  100%  punktów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bardzo dobrą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 zdobycie od 90% do 99% punktów,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 zdobycie od 75% do 89% punktów,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dostateczną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za zdobycie od 50% do 74% punktów, 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dopuszczającą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 zdobycie od 30% do 49 % punktów,</w:t>
      </w:r>
    </w:p>
    <w:p w:rsidR="0016477F" w:rsidRDefault="0016477F" w:rsidP="001647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niedostateczną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 zdobycie poniżej  30% punktów.</w:t>
      </w:r>
    </w:p>
    <w:p w:rsidR="0016477F" w:rsidRDefault="0016477F" w:rsidP="0016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77F" w:rsidRDefault="0016477F" w:rsidP="0016477F"/>
    <w:p w:rsidR="0031330C" w:rsidRDefault="0031330C"/>
    <w:sectPr w:rsidR="0031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F"/>
    <w:rsid w:val="0016477F"/>
    <w:rsid w:val="003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0F0"/>
  <w15:chartTrackingRefBased/>
  <w15:docId w15:val="{56722CA7-46C2-4369-A541-653FF38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77F"/>
    <w:pPr>
      <w:spacing w:after="0" w:line="36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PN_STANOWISKO 1</dc:creator>
  <cp:keywords/>
  <dc:description/>
  <cp:lastModifiedBy>PN_STANOWISKO 1</cp:lastModifiedBy>
  <cp:revision>2</cp:revision>
  <dcterms:created xsi:type="dcterms:W3CDTF">2022-09-15T06:46:00Z</dcterms:created>
  <dcterms:modified xsi:type="dcterms:W3CDTF">2022-09-15T06:48:00Z</dcterms:modified>
</cp:coreProperties>
</file>