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E180" w14:textId="77777777" w:rsidR="00171CC8" w:rsidRPr="00171CC8" w:rsidRDefault="00171CC8" w:rsidP="00171CC8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</w:pPr>
      <w:r w:rsidRPr="00171CC8"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  <w:t>INSPEKTOR OCHRONY DANYCH OSOBOWYCH</w:t>
      </w:r>
    </w:p>
    <w:p w14:paraId="3A3FB920" w14:textId="30132498" w:rsidR="00171CC8" w:rsidRPr="00171CC8" w:rsidRDefault="00171CC8" w:rsidP="00171CC8">
      <w:pPr>
        <w:spacing w:after="225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W Zespole Szkolno-Przedszkolnym nr 7, na podstawie art. 37 pkt. 1 lit. a RODO (*) został powołany inspektor ochrony danych.</w:t>
      </w:r>
    </w:p>
    <w:p w14:paraId="39ADE15C" w14:textId="7777777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Imię i nazwisko IOD: Bernadeta </w:t>
      </w:r>
      <w:proofErr w:type="spellStart"/>
      <w:r w:rsidRPr="00171CC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Donder</w:t>
      </w:r>
      <w:proofErr w:type="spellEnd"/>
    </w:p>
    <w:p w14:paraId="5EAB4D01" w14:textId="7DCF85A1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Z inspektorem ochrony danych można kontaktować się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171CC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wysyłając pismo na adres Zespół Szkolno- Przedszkolny nr 7, 44-300 Wodzisław Śląski, ul. 26 Marca 66 z dopiskiem „inspektor ochrony danych”</w:t>
      </w:r>
    </w:p>
    <w:p w14:paraId="6CB5FD3F" w14:textId="5D284A38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lub elektronicznie na adres e-mailowy:</w:t>
      </w:r>
      <w:hyperlink r:id="rId4" w:history="1">
        <w:r w:rsidRPr="00171CC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iodpusz@wp.pl</w:t>
        </w:r>
      </w:hyperlink>
    </w:p>
    <w:p w14:paraId="1CC14A95" w14:textId="7777777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 xml:space="preserve">Osoby, których dane dotyczą, mogą kontaktować się z inspektorem ochrony danych we wszystkich sprawach związanych z przetwarzaniem przez administratora ich danych osobowych oraz z wykonywaniem przez szkołę praw przysługujących im na mocy </w:t>
      </w:r>
      <w:proofErr w:type="gramStart"/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RODO(</w:t>
      </w:r>
      <w:proofErr w:type="gramEnd"/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*).</w:t>
      </w:r>
    </w:p>
    <w:p w14:paraId="3E56F0CC" w14:textId="7777777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Inspektor ochrony danych jest zobowiązany do zachowania tajemnicy lub poufności co do wykonywania swoich zadań.</w:t>
      </w:r>
    </w:p>
    <w:p w14:paraId="2860A491" w14:textId="7777777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Do zadań inspektora ochrony danych należy w szczególności:</w:t>
      </w:r>
    </w:p>
    <w:p w14:paraId="1E961C14" w14:textId="0D5BA1A9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a)informowanie administratora, podmiotu przetwarzającego oraz pracowników, którzy przetwarzają dane osobowe, o obowiązkach spoczywających na nich na mocy niniejszego rozporządzenia oraz innych przepisów Unii lub państw członkowskich o ochronie danych 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doradzanie im w tej sprawie; b) monitorowanie przestrzegania niniejszego rozporządzenia, innych przepisów Unii lub państw członkowskich o ochronie danych oraz polityk administratora lub podmiotu przetwarzającego w dziedzinie ochrony danych osobowych, w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tym podział obowiązków, działania zwiększające świadomość, szkolenia personelu uczestniczącego w operacjach przetwarzania oraz powiązane z tym audyty; c) udzielanie na żądanie zaleceń co do oceny skutków dla ochrony danych oraz monitorowanie jej wykonania zgodnie z art. 35 RODO(*); d) współpraca z organem nadzorczym; e) pełnienie funkcji punktu kontaktowego dla organu nadzorczego w kwestiach związanych z przetwarzaniem, w tym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uprzednimi konsultacjami, o których mowa w art. 36 RODO(*), oraz w stosownych przypadkach prowadzenie konsultacji we wszelkich innych sprawach.</w:t>
      </w:r>
    </w:p>
    <w:p w14:paraId="7FBFF717" w14:textId="0547B3E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lang w:eastAsia="pl-PL"/>
        </w:rPr>
        <w:t>___________________________________________________________________________</w:t>
      </w:r>
    </w:p>
    <w:p w14:paraId="027726AB" w14:textId="77777777" w:rsidR="00171CC8" w:rsidRPr="00171CC8" w:rsidRDefault="00171CC8" w:rsidP="00171CC8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71CC8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56D35C7" w14:textId="77777777" w:rsidR="007E5A08" w:rsidRDefault="007E5A08"/>
    <w:sectPr w:rsidR="007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C8"/>
    <w:rsid w:val="00171CC8"/>
    <w:rsid w:val="001B5402"/>
    <w:rsid w:val="004E355D"/>
    <w:rsid w:val="007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270FA"/>
  <w15:chartTrackingRefBased/>
  <w15:docId w15:val="{C4E494DE-AC00-7E4C-B7CC-D519375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1C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C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1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71C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1CC8"/>
    <w:rPr>
      <w:color w:val="0000FF"/>
      <w:u w:val="single"/>
    </w:rPr>
  </w:style>
  <w:style w:type="paragraph" w:customStyle="1" w:styleId="default">
    <w:name w:val="default"/>
    <w:basedOn w:val="Normalny"/>
    <w:rsid w:val="00171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pu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Dojka ZSP7</dc:creator>
  <cp:keywords/>
  <dc:description/>
  <cp:lastModifiedBy>Jacek Dojka ZSP7</cp:lastModifiedBy>
  <cp:revision>1</cp:revision>
  <dcterms:created xsi:type="dcterms:W3CDTF">2022-09-15T19:36:00Z</dcterms:created>
  <dcterms:modified xsi:type="dcterms:W3CDTF">2022-09-15T19:38:00Z</dcterms:modified>
</cp:coreProperties>
</file>